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CD"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CE7529" w:rsidRDefault="00CE7529"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Pr="00F21E93" w:rsidRDefault="001C44CD" w:rsidP="00CE7529">
      <w:pPr>
        <w:spacing w:after="200" w:line="276" w:lineRule="auto"/>
        <w:ind w:left="1134"/>
        <w:contextualSpacing/>
        <w:jc w:val="center"/>
        <w:rPr>
          <w:rFonts w:ascii="Times New Roman" w:eastAsia="Calibri" w:hAnsi="Times New Roman" w:cs="Times New Roman"/>
          <w:b/>
          <w:sz w:val="28"/>
          <w:szCs w:val="28"/>
          <w:lang w:val="kk-KZ"/>
        </w:rPr>
      </w:pPr>
      <w:r w:rsidRPr="00F21E93">
        <w:rPr>
          <w:rFonts w:ascii="Times New Roman" w:eastAsia="Calibri" w:hAnsi="Times New Roman" w:cs="Times New Roman"/>
          <w:b/>
          <w:sz w:val="28"/>
          <w:szCs w:val="28"/>
          <w:lang w:val="kk-KZ"/>
        </w:rPr>
        <w:t xml:space="preserve">АТЫРАУ ОБЛЫСЫ БІЛІМ БЕРУ    БАСҚАРМАСЫНЫҢ МАҚАТ АУДАНЫ БІЛІМ БӨЛІМІНІҢ </w:t>
      </w:r>
      <w:r w:rsidR="00CE7529">
        <w:rPr>
          <w:rFonts w:ascii="Times New Roman" w:eastAsia="Calibri" w:hAnsi="Times New Roman" w:cs="Times New Roman"/>
          <w:b/>
          <w:sz w:val="28"/>
          <w:szCs w:val="28"/>
          <w:lang w:val="kk-KZ"/>
        </w:rPr>
        <w:t>«</w:t>
      </w:r>
      <w:r w:rsidR="00923A42">
        <w:rPr>
          <w:rFonts w:ascii="Times New Roman" w:eastAsia="Calibri" w:hAnsi="Times New Roman" w:cs="Times New Roman"/>
          <w:b/>
          <w:sz w:val="28"/>
          <w:szCs w:val="28"/>
          <w:lang w:val="kk-KZ"/>
        </w:rPr>
        <w:t>С.ШАРИПОВ АТЫНДАҒЫ ДОССОР МЕКТЕП-ИНТЕРНАТЫ</w:t>
      </w:r>
      <w:r w:rsidRPr="00F21E93">
        <w:rPr>
          <w:rFonts w:ascii="Times New Roman" w:eastAsia="Calibri" w:hAnsi="Times New Roman" w:cs="Times New Roman"/>
          <w:b/>
          <w:sz w:val="28"/>
          <w:szCs w:val="28"/>
          <w:lang w:val="kk-KZ"/>
        </w:rPr>
        <w:t xml:space="preserve">» </w:t>
      </w:r>
      <w:r w:rsidR="00CE7529">
        <w:rPr>
          <w:rFonts w:ascii="Times New Roman" w:eastAsia="Calibri" w:hAnsi="Times New Roman" w:cs="Times New Roman"/>
          <w:b/>
          <w:sz w:val="28"/>
          <w:szCs w:val="28"/>
          <w:lang w:val="kk-KZ"/>
        </w:rPr>
        <w:t>КММ</w:t>
      </w:r>
    </w:p>
    <w:p w:rsidR="001C44CD" w:rsidRPr="00F21E93"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Pr="00F21E93" w:rsidRDefault="001C44CD" w:rsidP="001C44CD">
      <w:pPr>
        <w:spacing w:after="200" w:line="276" w:lineRule="auto"/>
        <w:ind w:left="720"/>
        <w:contextualSpacing/>
        <w:jc w:val="center"/>
        <w:rPr>
          <w:rFonts w:ascii="Times New Roman" w:eastAsia="Calibri" w:hAnsi="Times New Roman" w:cs="Times New Roman"/>
          <w:b/>
          <w:sz w:val="28"/>
          <w:szCs w:val="28"/>
          <w:lang w:val="kk-KZ"/>
        </w:rPr>
      </w:pPr>
    </w:p>
    <w:p w:rsidR="001C44CD" w:rsidRPr="00F21E93" w:rsidRDefault="001C44CD" w:rsidP="001C44CD">
      <w:pPr>
        <w:spacing w:after="200" w:line="276" w:lineRule="auto"/>
        <w:ind w:left="720"/>
        <w:contextualSpacing/>
        <w:jc w:val="center"/>
        <w:rPr>
          <w:rFonts w:ascii="Times New Roman" w:eastAsia="Calibri" w:hAnsi="Times New Roman" w:cs="Times New Roman"/>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3620"/>
        </w:tabs>
        <w:spacing w:after="0" w:line="240" w:lineRule="auto"/>
        <w:rPr>
          <w:rFonts w:ascii="Times New Roman" w:hAnsi="Times New Roman" w:cs="Times New Roman"/>
          <w:b/>
          <w:sz w:val="28"/>
          <w:szCs w:val="28"/>
          <w:lang w:val="kk-KZ"/>
        </w:rPr>
      </w:pPr>
    </w:p>
    <w:p w:rsidR="001C44CD" w:rsidRDefault="001C44CD" w:rsidP="001C44CD">
      <w:pPr>
        <w:tabs>
          <w:tab w:val="left" w:pos="1891"/>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1C44CD" w:rsidRPr="002D566C" w:rsidRDefault="001C44CD" w:rsidP="001C44CD">
      <w:pPr>
        <w:tabs>
          <w:tab w:val="left" w:pos="3620"/>
        </w:tabs>
        <w:spacing w:after="0" w:line="240" w:lineRule="auto"/>
        <w:rPr>
          <w:rFonts w:ascii="Times New Roman" w:hAnsi="Times New Roman" w:cs="Times New Roman"/>
          <w:b/>
          <w:i/>
          <w:sz w:val="28"/>
          <w:szCs w:val="28"/>
          <w:lang w:val="kk-KZ"/>
        </w:rPr>
      </w:pPr>
    </w:p>
    <w:p w:rsidR="004A70F7" w:rsidRDefault="004A70F7" w:rsidP="001C44CD">
      <w:pPr>
        <w:tabs>
          <w:tab w:val="left" w:pos="3620"/>
        </w:tabs>
        <w:spacing w:after="0" w:line="240" w:lineRule="auto"/>
        <w:jc w:val="center"/>
        <w:rPr>
          <w:rFonts w:ascii="Times New Roman" w:hAnsi="Times New Roman" w:cs="Times New Roman"/>
          <w:i/>
          <w:sz w:val="28"/>
          <w:szCs w:val="28"/>
          <w:lang w:val="kk-KZ"/>
        </w:rPr>
      </w:pPr>
    </w:p>
    <w:p w:rsidR="00CE7529" w:rsidRDefault="00CE7529" w:rsidP="001C44CD">
      <w:pPr>
        <w:tabs>
          <w:tab w:val="left" w:pos="3620"/>
        </w:tabs>
        <w:spacing w:after="0" w:line="240" w:lineRule="auto"/>
        <w:jc w:val="center"/>
        <w:rPr>
          <w:rFonts w:ascii="Times New Roman" w:hAnsi="Times New Roman" w:cs="Times New Roman"/>
          <w:i/>
          <w:sz w:val="28"/>
          <w:szCs w:val="28"/>
          <w:lang w:val="kk-KZ"/>
        </w:rPr>
      </w:pPr>
    </w:p>
    <w:p w:rsidR="00CE7529" w:rsidRDefault="00CE7529" w:rsidP="001C44CD">
      <w:pPr>
        <w:tabs>
          <w:tab w:val="left" w:pos="3620"/>
        </w:tabs>
        <w:spacing w:after="0" w:line="240" w:lineRule="auto"/>
        <w:jc w:val="center"/>
        <w:rPr>
          <w:rFonts w:ascii="Times New Roman" w:hAnsi="Times New Roman" w:cs="Times New Roman"/>
          <w:i/>
          <w:sz w:val="28"/>
          <w:szCs w:val="28"/>
          <w:lang w:val="kk-KZ"/>
        </w:rPr>
      </w:pPr>
    </w:p>
    <w:p w:rsidR="00CE7529" w:rsidRDefault="00CE7529" w:rsidP="001C44CD">
      <w:pPr>
        <w:tabs>
          <w:tab w:val="left" w:pos="3620"/>
        </w:tabs>
        <w:spacing w:after="0" w:line="240" w:lineRule="auto"/>
        <w:jc w:val="center"/>
        <w:rPr>
          <w:rFonts w:ascii="Times New Roman" w:hAnsi="Times New Roman" w:cs="Times New Roman"/>
          <w:i/>
          <w:sz w:val="28"/>
          <w:szCs w:val="28"/>
          <w:lang w:val="kk-KZ"/>
        </w:rPr>
      </w:pPr>
    </w:p>
    <w:p w:rsidR="00CE7529" w:rsidRDefault="00CE7529" w:rsidP="001C44CD">
      <w:pPr>
        <w:tabs>
          <w:tab w:val="left" w:pos="3620"/>
        </w:tabs>
        <w:spacing w:after="0" w:line="240" w:lineRule="auto"/>
        <w:jc w:val="center"/>
        <w:rPr>
          <w:rFonts w:ascii="Times New Roman" w:hAnsi="Times New Roman" w:cs="Times New Roman"/>
          <w:i/>
          <w:sz w:val="28"/>
          <w:szCs w:val="28"/>
          <w:lang w:val="kk-KZ"/>
        </w:rPr>
      </w:pPr>
    </w:p>
    <w:p w:rsidR="004A70F7" w:rsidRDefault="004A70F7" w:rsidP="001C44CD">
      <w:pPr>
        <w:tabs>
          <w:tab w:val="left" w:pos="3620"/>
        </w:tabs>
        <w:spacing w:after="0" w:line="240" w:lineRule="auto"/>
        <w:jc w:val="center"/>
        <w:rPr>
          <w:rFonts w:ascii="Times New Roman" w:hAnsi="Times New Roman" w:cs="Times New Roman"/>
          <w:i/>
          <w:sz w:val="28"/>
          <w:szCs w:val="28"/>
          <w:lang w:val="kk-KZ"/>
        </w:rPr>
      </w:pPr>
    </w:p>
    <w:p w:rsidR="004A70F7" w:rsidRDefault="004A70F7" w:rsidP="001C44CD">
      <w:pPr>
        <w:tabs>
          <w:tab w:val="left" w:pos="3620"/>
        </w:tabs>
        <w:spacing w:after="0" w:line="240" w:lineRule="auto"/>
        <w:jc w:val="center"/>
        <w:rPr>
          <w:rFonts w:ascii="Times New Roman" w:hAnsi="Times New Roman" w:cs="Times New Roman"/>
          <w:i/>
          <w:sz w:val="28"/>
          <w:szCs w:val="28"/>
          <w:lang w:val="kk-KZ"/>
        </w:rPr>
      </w:pPr>
    </w:p>
    <w:p w:rsidR="004A70F7" w:rsidRDefault="004A70F7" w:rsidP="001C44CD">
      <w:pPr>
        <w:tabs>
          <w:tab w:val="left" w:pos="3620"/>
        </w:tabs>
        <w:spacing w:after="0" w:line="240" w:lineRule="auto"/>
        <w:jc w:val="center"/>
        <w:rPr>
          <w:rFonts w:ascii="Times New Roman" w:hAnsi="Times New Roman" w:cs="Times New Roman"/>
          <w:i/>
          <w:sz w:val="28"/>
          <w:szCs w:val="28"/>
          <w:lang w:val="kk-KZ"/>
        </w:rPr>
      </w:pPr>
    </w:p>
    <w:p w:rsidR="001C44CD" w:rsidRPr="002D566C" w:rsidRDefault="004A70F7" w:rsidP="001C44CD">
      <w:pPr>
        <w:tabs>
          <w:tab w:val="left" w:pos="3620"/>
        </w:tabs>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Доссор </w:t>
      </w:r>
      <w:r w:rsidR="002D566C" w:rsidRPr="002D566C">
        <w:rPr>
          <w:rFonts w:ascii="Times New Roman" w:hAnsi="Times New Roman" w:cs="Times New Roman"/>
          <w:i/>
          <w:sz w:val="28"/>
          <w:szCs w:val="28"/>
          <w:lang w:val="kk-KZ"/>
        </w:rPr>
        <w:t xml:space="preserve"> кенті, 20</w:t>
      </w:r>
      <w:r>
        <w:rPr>
          <w:rFonts w:ascii="Times New Roman" w:hAnsi="Times New Roman" w:cs="Times New Roman"/>
          <w:i/>
          <w:sz w:val="28"/>
          <w:szCs w:val="28"/>
          <w:lang w:val="kk-KZ"/>
        </w:rPr>
        <w:t>23</w:t>
      </w:r>
      <w:r w:rsidR="002D566C" w:rsidRPr="002D566C">
        <w:rPr>
          <w:rFonts w:ascii="Times New Roman" w:hAnsi="Times New Roman" w:cs="Times New Roman"/>
          <w:i/>
          <w:sz w:val="28"/>
          <w:szCs w:val="28"/>
          <w:lang w:val="kk-KZ"/>
        </w:rPr>
        <w:t xml:space="preserve">  жыл</w:t>
      </w:r>
    </w:p>
    <w:p w:rsidR="00CA2155" w:rsidRPr="00CA2155" w:rsidRDefault="00CA2155" w:rsidP="00CE7529">
      <w:pPr>
        <w:tabs>
          <w:tab w:val="left" w:pos="3620"/>
        </w:tabs>
        <w:ind w:left="567"/>
        <w:jc w:val="center"/>
        <w:rPr>
          <w:rFonts w:ascii="Times New Roman" w:hAnsi="Times New Roman" w:cs="Times New Roman"/>
          <w:b/>
          <w:sz w:val="28"/>
          <w:szCs w:val="28"/>
          <w:lang w:val="kk-KZ"/>
        </w:rPr>
      </w:pPr>
      <w:r w:rsidRPr="00CA2155">
        <w:rPr>
          <w:rFonts w:ascii="Times New Roman" w:hAnsi="Times New Roman" w:cs="Times New Roman"/>
          <w:b/>
          <w:sz w:val="28"/>
          <w:szCs w:val="28"/>
          <w:lang w:val="kk-KZ"/>
        </w:rPr>
        <w:lastRenderedPageBreak/>
        <w:t>МАЗМҰНЫ</w:t>
      </w:r>
    </w:p>
    <w:p w:rsidR="00CA2155" w:rsidRPr="00CA2155" w:rsidRDefault="007D47D6" w:rsidP="00CE7529">
      <w:pPr>
        <w:tabs>
          <w:tab w:val="left" w:pos="3620"/>
        </w:tabs>
        <w:ind w:left="567"/>
        <w:rPr>
          <w:rFonts w:ascii="Times New Roman" w:hAnsi="Times New Roman" w:cs="Times New Roman"/>
          <w:b/>
          <w:sz w:val="28"/>
          <w:szCs w:val="28"/>
          <w:lang w:val="kk-KZ"/>
        </w:rPr>
      </w:pPr>
      <w:r>
        <w:rPr>
          <w:rFonts w:ascii="Times New Roman" w:hAnsi="Times New Roman" w:cs="Times New Roman"/>
          <w:b/>
          <w:sz w:val="28"/>
          <w:szCs w:val="28"/>
          <w:lang w:val="kk-KZ"/>
        </w:rPr>
        <w:t>І</w:t>
      </w:r>
      <w:r w:rsidR="00CA2155" w:rsidRPr="00CA2155">
        <w:rPr>
          <w:rFonts w:ascii="Times New Roman" w:hAnsi="Times New Roman" w:cs="Times New Roman"/>
          <w:b/>
          <w:sz w:val="28"/>
          <w:szCs w:val="28"/>
          <w:lang w:val="kk-KZ"/>
        </w:rPr>
        <w:t xml:space="preserve">-БӨЛІМ ЖАЛПЫ </w:t>
      </w:r>
      <w:r w:rsidR="001C44CD">
        <w:rPr>
          <w:rFonts w:ascii="Times New Roman" w:hAnsi="Times New Roman" w:cs="Times New Roman"/>
          <w:b/>
          <w:sz w:val="28"/>
          <w:szCs w:val="28"/>
          <w:lang w:val="kk-KZ"/>
        </w:rPr>
        <w:t>СИПАТТАМА</w:t>
      </w:r>
      <w:r w:rsidR="00CA2155" w:rsidRPr="00CA2155">
        <w:rPr>
          <w:rFonts w:ascii="Times New Roman" w:hAnsi="Times New Roman" w:cs="Times New Roman"/>
          <w:b/>
          <w:sz w:val="28"/>
          <w:szCs w:val="28"/>
          <w:lang w:val="kk-KZ"/>
        </w:rPr>
        <w:t>..................</w:t>
      </w:r>
      <w:r>
        <w:rPr>
          <w:rFonts w:ascii="Times New Roman" w:hAnsi="Times New Roman" w:cs="Times New Roman"/>
          <w:b/>
          <w:sz w:val="28"/>
          <w:szCs w:val="28"/>
          <w:lang w:val="kk-KZ"/>
        </w:rPr>
        <w:t>.............................</w:t>
      </w:r>
      <w:r w:rsidR="00CA2155" w:rsidRPr="00CA2155">
        <w:rPr>
          <w:rFonts w:ascii="Times New Roman" w:hAnsi="Times New Roman" w:cs="Times New Roman"/>
          <w:b/>
          <w:sz w:val="28"/>
          <w:szCs w:val="28"/>
          <w:lang w:val="kk-KZ"/>
        </w:rPr>
        <w:t>.............</w:t>
      </w:r>
      <w:r w:rsidR="00CA2155">
        <w:rPr>
          <w:rFonts w:ascii="Times New Roman" w:hAnsi="Times New Roman" w:cs="Times New Roman"/>
          <w:b/>
          <w:sz w:val="28"/>
          <w:szCs w:val="28"/>
          <w:lang w:val="kk-KZ"/>
        </w:rPr>
        <w:t>....</w:t>
      </w:r>
      <w:r w:rsidR="003914C3">
        <w:rPr>
          <w:rFonts w:ascii="Times New Roman" w:hAnsi="Times New Roman" w:cs="Times New Roman"/>
          <w:b/>
          <w:sz w:val="28"/>
          <w:szCs w:val="28"/>
          <w:lang w:val="kk-KZ"/>
        </w:rPr>
        <w:t>....</w:t>
      </w:r>
      <w:r w:rsidR="00217868">
        <w:rPr>
          <w:rFonts w:ascii="Times New Roman" w:hAnsi="Times New Roman" w:cs="Times New Roman"/>
          <w:b/>
          <w:sz w:val="28"/>
          <w:szCs w:val="28"/>
          <w:lang w:val="kk-KZ"/>
        </w:rPr>
        <w:t>2</w:t>
      </w:r>
      <w:r>
        <w:rPr>
          <w:rFonts w:ascii="Times New Roman" w:hAnsi="Times New Roman" w:cs="Times New Roman"/>
          <w:b/>
          <w:sz w:val="28"/>
          <w:szCs w:val="28"/>
          <w:lang w:val="kk-KZ"/>
        </w:rPr>
        <w:t>-3</w:t>
      </w:r>
    </w:p>
    <w:p w:rsidR="00CA2155" w:rsidRPr="00CA2155" w:rsidRDefault="00CA2155" w:rsidP="003914C3">
      <w:pPr>
        <w:pStyle w:val="a4"/>
        <w:numPr>
          <w:ilvl w:val="1"/>
          <w:numId w:val="4"/>
        </w:numPr>
        <w:tabs>
          <w:tab w:val="left" w:pos="3620"/>
        </w:tabs>
        <w:rPr>
          <w:rFonts w:ascii="Times New Roman" w:hAnsi="Times New Roman" w:cs="Times New Roman"/>
          <w:sz w:val="28"/>
          <w:szCs w:val="28"/>
          <w:lang w:val="kk-KZ"/>
        </w:rPr>
      </w:pPr>
      <w:r>
        <w:rPr>
          <w:rFonts w:ascii="Times New Roman" w:hAnsi="Times New Roman" w:cs="Times New Roman"/>
          <w:sz w:val="28"/>
          <w:szCs w:val="28"/>
          <w:lang w:val="kk-KZ"/>
        </w:rPr>
        <w:t>ТӘ</w:t>
      </w:r>
      <w:r w:rsidR="001C44CD">
        <w:rPr>
          <w:rFonts w:ascii="Times New Roman" w:hAnsi="Times New Roman" w:cs="Times New Roman"/>
          <w:sz w:val="28"/>
          <w:szCs w:val="28"/>
          <w:lang w:val="kk-KZ"/>
        </w:rPr>
        <w:t>Р</w:t>
      </w:r>
      <w:r>
        <w:rPr>
          <w:rFonts w:ascii="Times New Roman" w:hAnsi="Times New Roman" w:cs="Times New Roman"/>
          <w:sz w:val="28"/>
          <w:szCs w:val="28"/>
          <w:lang w:val="kk-KZ"/>
        </w:rPr>
        <w:t>БИЕЛЕНУШІЛЕРДІҢ</w:t>
      </w:r>
      <w:r w:rsidR="003914C3">
        <w:rPr>
          <w:rFonts w:ascii="Times New Roman" w:hAnsi="Times New Roman" w:cs="Times New Roman"/>
          <w:sz w:val="28"/>
          <w:szCs w:val="28"/>
          <w:lang w:val="kk-KZ"/>
        </w:rPr>
        <w:t xml:space="preserve"> КОНТИНГЕНТІ......................................................</w:t>
      </w:r>
      <w:r w:rsidR="007D47D6">
        <w:rPr>
          <w:rFonts w:ascii="Times New Roman" w:hAnsi="Times New Roman" w:cs="Times New Roman"/>
          <w:sz w:val="28"/>
          <w:szCs w:val="28"/>
          <w:lang w:val="kk-KZ"/>
        </w:rPr>
        <w:t>2</w:t>
      </w:r>
    </w:p>
    <w:p w:rsidR="00CA2155" w:rsidRPr="00CA2155" w:rsidRDefault="00CA2155" w:rsidP="00CE7529">
      <w:pPr>
        <w:tabs>
          <w:tab w:val="left" w:pos="3620"/>
        </w:tabs>
        <w:ind w:left="567"/>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CA2155">
        <w:rPr>
          <w:rFonts w:ascii="Times New Roman" w:hAnsi="Times New Roman" w:cs="Times New Roman"/>
          <w:sz w:val="28"/>
          <w:szCs w:val="28"/>
          <w:lang w:val="kk-KZ"/>
        </w:rPr>
        <w:t>КАДРЛЫҚ ҚҰРАМЫ ТУРАЛЫ</w:t>
      </w:r>
      <w:r w:rsidR="007D47D6">
        <w:rPr>
          <w:rFonts w:ascii="Times New Roman" w:hAnsi="Times New Roman" w:cs="Times New Roman"/>
          <w:sz w:val="28"/>
          <w:szCs w:val="28"/>
          <w:lang w:val="kk-KZ"/>
        </w:rPr>
        <w:t>..................................................................</w:t>
      </w:r>
      <w:r w:rsidR="003914C3">
        <w:rPr>
          <w:rFonts w:ascii="Times New Roman" w:hAnsi="Times New Roman" w:cs="Times New Roman"/>
          <w:sz w:val="28"/>
          <w:szCs w:val="28"/>
          <w:lang w:val="kk-KZ"/>
        </w:rPr>
        <w:t>...</w:t>
      </w:r>
      <w:r w:rsidR="007D47D6">
        <w:rPr>
          <w:rFonts w:ascii="Times New Roman" w:hAnsi="Times New Roman" w:cs="Times New Roman"/>
          <w:sz w:val="28"/>
          <w:szCs w:val="28"/>
          <w:lang w:val="kk-KZ"/>
        </w:rPr>
        <w:t>2-3</w:t>
      </w:r>
    </w:p>
    <w:p w:rsidR="00B87910" w:rsidRPr="00B87910" w:rsidRDefault="007D47D6" w:rsidP="00CE7529">
      <w:pPr>
        <w:pStyle w:val="a4"/>
        <w:tabs>
          <w:tab w:val="left" w:pos="3620"/>
        </w:tabs>
        <w:ind w:left="567"/>
        <w:rPr>
          <w:rFonts w:ascii="Times New Roman" w:eastAsia="Times New Roman" w:hAnsi="Times New Roman" w:cs="Times New Roman"/>
          <w:b/>
          <w:color w:val="000000"/>
          <w:lang w:val="kk-KZ"/>
        </w:rPr>
      </w:pPr>
      <w:r>
        <w:rPr>
          <w:rFonts w:ascii="Times New Roman" w:hAnsi="Times New Roman" w:cs="Times New Roman"/>
          <w:b/>
          <w:sz w:val="28"/>
          <w:szCs w:val="28"/>
          <w:lang w:val="kk-KZ"/>
        </w:rPr>
        <w:t>ІІ</w:t>
      </w:r>
      <w:r w:rsidR="00CA2155" w:rsidRPr="00CA2155">
        <w:rPr>
          <w:rFonts w:ascii="Times New Roman" w:hAnsi="Times New Roman" w:cs="Times New Roman"/>
          <w:b/>
          <w:sz w:val="28"/>
          <w:szCs w:val="28"/>
          <w:lang w:val="kk-KZ"/>
        </w:rPr>
        <w:t>-БӨЛІМ.</w:t>
      </w:r>
      <w:r w:rsidR="00CA2155" w:rsidRPr="00CA2155">
        <w:rPr>
          <w:rFonts w:ascii="Times New Roman" w:eastAsia="Times New Roman" w:hAnsi="Times New Roman" w:cs="Times New Roman"/>
          <w:b/>
          <w:color w:val="000000"/>
          <w:lang w:val="kk-KZ"/>
        </w:rPr>
        <w:t xml:space="preserve"> </w:t>
      </w:r>
      <w:r w:rsidR="00B87910" w:rsidRPr="00B87910">
        <w:rPr>
          <w:rFonts w:ascii="Times New Roman" w:eastAsia="Times New Roman" w:hAnsi="Times New Roman" w:cs="Times New Roman"/>
          <w:b/>
          <w:color w:val="000000"/>
          <w:sz w:val="28"/>
          <w:lang w:val="kk-KZ"/>
        </w:rPr>
        <w:t>МЕКТЕПКЕ ДЕЙІНГІ ТӘРБИЕ МЕН ОҚЫТУ</w:t>
      </w:r>
      <w:r w:rsidR="00392E91">
        <w:rPr>
          <w:rFonts w:ascii="Times New Roman" w:eastAsia="Times New Roman" w:hAnsi="Times New Roman" w:cs="Times New Roman"/>
          <w:b/>
          <w:color w:val="000000"/>
          <w:sz w:val="28"/>
          <w:lang w:val="kk-KZ"/>
        </w:rPr>
        <w:t>.....................</w:t>
      </w:r>
      <w:r w:rsidR="003914C3">
        <w:rPr>
          <w:rFonts w:ascii="Times New Roman" w:eastAsia="Times New Roman" w:hAnsi="Times New Roman" w:cs="Times New Roman"/>
          <w:b/>
          <w:color w:val="000000"/>
          <w:sz w:val="28"/>
          <w:lang w:val="kk-KZ"/>
        </w:rPr>
        <w:t>...</w:t>
      </w:r>
      <w:r w:rsidR="00217868">
        <w:rPr>
          <w:rFonts w:ascii="Times New Roman" w:eastAsia="Times New Roman" w:hAnsi="Times New Roman" w:cs="Times New Roman"/>
          <w:b/>
          <w:color w:val="000000"/>
          <w:sz w:val="28"/>
          <w:lang w:val="kk-KZ"/>
        </w:rPr>
        <w:t>3</w:t>
      </w:r>
      <w:r w:rsidR="00392E91">
        <w:rPr>
          <w:rFonts w:ascii="Times New Roman" w:eastAsia="Times New Roman" w:hAnsi="Times New Roman" w:cs="Times New Roman"/>
          <w:b/>
          <w:color w:val="000000"/>
          <w:sz w:val="28"/>
          <w:lang w:val="kk-KZ"/>
        </w:rPr>
        <w:t>-6</w:t>
      </w:r>
    </w:p>
    <w:p w:rsidR="00CA2155" w:rsidRPr="00B87910" w:rsidRDefault="00B87910" w:rsidP="00CE7529">
      <w:pPr>
        <w:pStyle w:val="a4"/>
        <w:tabs>
          <w:tab w:val="left" w:pos="3620"/>
        </w:tabs>
        <w:ind w:left="567"/>
        <w:rPr>
          <w:rFonts w:ascii="Times New Roman" w:eastAsia="Times New Roman" w:hAnsi="Times New Roman" w:cs="Times New Roman"/>
          <w:color w:val="000000"/>
          <w:sz w:val="28"/>
          <w:szCs w:val="28"/>
          <w:lang w:val="kk-KZ"/>
        </w:rPr>
      </w:pPr>
      <w:r w:rsidRPr="00B87910">
        <w:rPr>
          <w:rFonts w:ascii="Times New Roman" w:hAnsi="Times New Roman" w:cs="Times New Roman"/>
          <w:sz w:val="28"/>
          <w:szCs w:val="28"/>
          <w:lang w:val="kk-KZ"/>
        </w:rPr>
        <w:t>2.1 МЕКТЕПАЛДЫ ДАЯРЛЫҚ ТОПТАРЫ</w:t>
      </w:r>
      <w:r w:rsidRPr="00B87910">
        <w:rPr>
          <w:rFonts w:ascii="Times New Roman" w:eastAsia="Times New Roman" w:hAnsi="Times New Roman" w:cs="Times New Roman"/>
          <w:color w:val="000000"/>
          <w:sz w:val="28"/>
          <w:szCs w:val="28"/>
          <w:lang w:val="kk-KZ"/>
        </w:rPr>
        <w:t xml:space="preserve"> БОЙЫНША ОҚУ БАҒДАРЛАМАЛАРЫНЫҢ ЖҮЗЕГЕ АСЫРЫЛУЫ</w:t>
      </w:r>
      <w:r w:rsidR="007D47D6">
        <w:rPr>
          <w:rFonts w:ascii="Times New Roman" w:eastAsia="Times New Roman" w:hAnsi="Times New Roman" w:cs="Times New Roman"/>
          <w:color w:val="000000"/>
          <w:sz w:val="28"/>
          <w:szCs w:val="28"/>
          <w:lang w:val="kk-KZ"/>
        </w:rPr>
        <w:t>......................................</w:t>
      </w:r>
      <w:r w:rsidR="003914C3">
        <w:rPr>
          <w:rFonts w:ascii="Times New Roman" w:eastAsia="Times New Roman" w:hAnsi="Times New Roman" w:cs="Times New Roman"/>
          <w:color w:val="000000"/>
          <w:sz w:val="28"/>
          <w:szCs w:val="28"/>
          <w:lang w:val="kk-KZ"/>
        </w:rPr>
        <w:t>.......</w:t>
      </w:r>
      <w:r w:rsidR="00217868">
        <w:rPr>
          <w:rFonts w:ascii="Times New Roman" w:eastAsia="Times New Roman" w:hAnsi="Times New Roman" w:cs="Times New Roman"/>
          <w:color w:val="000000"/>
          <w:sz w:val="28"/>
          <w:szCs w:val="28"/>
          <w:lang w:val="kk-KZ"/>
        </w:rPr>
        <w:t>3</w:t>
      </w:r>
    </w:p>
    <w:p w:rsidR="008053CB" w:rsidRPr="00C511A2" w:rsidRDefault="00B87910" w:rsidP="003914C3">
      <w:pPr>
        <w:spacing w:after="0"/>
        <w:ind w:left="567"/>
        <w:rPr>
          <w:rFonts w:ascii="Times New Roman" w:hAnsi="Times New Roman" w:cs="Times New Roman"/>
          <w:sz w:val="28"/>
          <w:szCs w:val="28"/>
          <w:lang w:val="kk-KZ"/>
        </w:rPr>
      </w:pPr>
      <w:r>
        <w:rPr>
          <w:rFonts w:ascii="Times New Roman" w:hAnsi="Times New Roman" w:cs="Times New Roman"/>
          <w:sz w:val="28"/>
          <w:szCs w:val="28"/>
          <w:lang w:val="kk-KZ"/>
        </w:rPr>
        <w:t>2.2</w:t>
      </w:r>
      <w:r w:rsidR="008053CB" w:rsidRPr="00C511A2">
        <w:rPr>
          <w:rFonts w:ascii="Times New Roman" w:hAnsi="Times New Roman" w:cs="Times New Roman"/>
          <w:sz w:val="28"/>
          <w:szCs w:val="28"/>
          <w:lang w:val="kk-KZ"/>
        </w:rPr>
        <w:t xml:space="preserve"> МАД ТӘРБИЕЛЕНУШІЛЕРДІҢ АТА-АНАЛАРЫМЕН НЕМЕСЕ ЗАҢДЫ ӨК</w:t>
      </w:r>
      <w:r w:rsidR="003914C3">
        <w:rPr>
          <w:rFonts w:ascii="Times New Roman" w:hAnsi="Times New Roman" w:cs="Times New Roman"/>
          <w:sz w:val="28"/>
          <w:szCs w:val="28"/>
          <w:lang w:val="kk-KZ"/>
        </w:rPr>
        <w:t xml:space="preserve">ІЛДЕРІМЕН ЖҮРГІЗІЛГЕН САУАЛНАМА </w:t>
      </w:r>
      <w:r w:rsidR="008053CB" w:rsidRPr="00C511A2">
        <w:rPr>
          <w:rFonts w:ascii="Times New Roman" w:hAnsi="Times New Roman" w:cs="Times New Roman"/>
          <w:sz w:val="28"/>
          <w:szCs w:val="28"/>
          <w:lang w:val="kk-KZ"/>
        </w:rPr>
        <w:t>НӘТИЖЕЛЕРІ</w:t>
      </w:r>
      <w:r w:rsidR="003914C3">
        <w:rPr>
          <w:rFonts w:ascii="Times New Roman" w:hAnsi="Times New Roman" w:cs="Times New Roman"/>
          <w:sz w:val="28"/>
          <w:szCs w:val="28"/>
          <w:lang w:val="kk-KZ"/>
        </w:rPr>
        <w:t>.......................</w:t>
      </w:r>
      <w:r w:rsidR="00217868">
        <w:rPr>
          <w:rFonts w:ascii="Times New Roman" w:hAnsi="Times New Roman" w:cs="Times New Roman"/>
          <w:sz w:val="28"/>
          <w:szCs w:val="28"/>
          <w:lang w:val="kk-KZ"/>
        </w:rPr>
        <w:t>5-8</w:t>
      </w:r>
    </w:p>
    <w:p w:rsidR="006B702D" w:rsidRDefault="00F54363" w:rsidP="003914C3">
      <w:pPr>
        <w:pStyle w:val="a4"/>
        <w:tabs>
          <w:tab w:val="left" w:pos="3620"/>
        </w:tabs>
        <w:ind w:left="567"/>
        <w:rPr>
          <w:rFonts w:ascii="Times New Roman" w:hAnsi="Times New Roman" w:cs="Times New Roman"/>
          <w:sz w:val="28"/>
          <w:szCs w:val="28"/>
          <w:lang w:val="kk-KZ"/>
        </w:rPr>
      </w:pPr>
      <w:r>
        <w:rPr>
          <w:rFonts w:ascii="Times New Roman" w:hAnsi="Times New Roman" w:cs="Times New Roman"/>
          <w:sz w:val="28"/>
          <w:szCs w:val="28"/>
          <w:lang w:val="kk-KZ"/>
        </w:rPr>
        <w:t>2.3</w:t>
      </w:r>
      <w:r w:rsidR="008053CB">
        <w:rPr>
          <w:rFonts w:ascii="Times New Roman" w:hAnsi="Times New Roman" w:cs="Times New Roman"/>
          <w:sz w:val="28"/>
          <w:szCs w:val="28"/>
          <w:lang w:val="kk-KZ"/>
        </w:rPr>
        <w:t xml:space="preserve"> </w:t>
      </w:r>
      <w:r w:rsidR="006B702D">
        <w:rPr>
          <w:rFonts w:ascii="Times New Roman" w:hAnsi="Times New Roman" w:cs="Times New Roman"/>
          <w:sz w:val="28"/>
          <w:szCs w:val="28"/>
          <w:lang w:val="kk-KZ"/>
        </w:rPr>
        <w:t>ТӘРБИЕЛЕНУШІЛЕРДІҢ ЗИЯТКЕРЛІК ЖӘНЕ КӨРКЕМДІК, ШЫҒАРМАШЫЛЫҚ КОНКУРСТАР МЕН БАЙҚАУЛАРҒА  ҚАТЫСУЫ</w:t>
      </w:r>
      <w:r w:rsidR="003914C3">
        <w:rPr>
          <w:rFonts w:ascii="Times New Roman" w:hAnsi="Times New Roman" w:cs="Times New Roman"/>
          <w:sz w:val="28"/>
          <w:szCs w:val="28"/>
          <w:lang w:val="kk-KZ"/>
        </w:rPr>
        <w:t>.</w:t>
      </w:r>
      <w:r w:rsidR="00D16044">
        <w:rPr>
          <w:rFonts w:ascii="Times New Roman" w:hAnsi="Times New Roman" w:cs="Times New Roman"/>
          <w:sz w:val="28"/>
          <w:szCs w:val="28"/>
          <w:lang w:val="kk-KZ"/>
        </w:rPr>
        <w:t>.</w:t>
      </w:r>
      <w:r w:rsidR="007D47D6">
        <w:rPr>
          <w:rFonts w:ascii="Times New Roman" w:hAnsi="Times New Roman" w:cs="Times New Roman"/>
          <w:sz w:val="28"/>
          <w:szCs w:val="28"/>
          <w:lang w:val="kk-KZ"/>
        </w:rPr>
        <w:t>..</w:t>
      </w:r>
      <w:r w:rsidR="00217868">
        <w:rPr>
          <w:rFonts w:ascii="Times New Roman" w:hAnsi="Times New Roman" w:cs="Times New Roman"/>
          <w:sz w:val="28"/>
          <w:szCs w:val="28"/>
          <w:lang w:val="kk-KZ"/>
        </w:rPr>
        <w:t>..9</w:t>
      </w:r>
    </w:p>
    <w:p w:rsidR="00CA2155" w:rsidRDefault="00115316" w:rsidP="00CE7529">
      <w:pPr>
        <w:ind w:left="567"/>
        <w:rPr>
          <w:rFonts w:ascii="Times New Roman" w:hAnsi="Times New Roman" w:cs="Times New Roman"/>
          <w:b/>
          <w:sz w:val="28"/>
          <w:szCs w:val="28"/>
          <w:lang w:val="kk-KZ"/>
        </w:rPr>
      </w:pPr>
      <w:r>
        <w:rPr>
          <w:rFonts w:ascii="Times New Roman" w:hAnsi="Times New Roman" w:cs="Times New Roman"/>
          <w:b/>
          <w:sz w:val="28"/>
          <w:szCs w:val="28"/>
          <w:lang w:val="kk-KZ"/>
        </w:rPr>
        <w:t>ІІІ</w:t>
      </w:r>
      <w:r w:rsidR="00CA2155" w:rsidRPr="00CA2155">
        <w:rPr>
          <w:rFonts w:ascii="Times New Roman" w:hAnsi="Times New Roman" w:cs="Times New Roman"/>
          <w:b/>
          <w:sz w:val="28"/>
          <w:szCs w:val="28"/>
          <w:lang w:val="kk-KZ"/>
        </w:rPr>
        <w:t>-БӨЛІМ. ҚОСЫМШАЛАР</w:t>
      </w:r>
      <w:r w:rsidR="007D47D6">
        <w:rPr>
          <w:rFonts w:ascii="Times New Roman" w:hAnsi="Times New Roman" w:cs="Times New Roman"/>
          <w:b/>
          <w:sz w:val="28"/>
          <w:szCs w:val="28"/>
          <w:lang w:val="kk-KZ"/>
        </w:rPr>
        <w:t>..............</w:t>
      </w:r>
      <w:r>
        <w:rPr>
          <w:rFonts w:ascii="Times New Roman" w:hAnsi="Times New Roman" w:cs="Times New Roman"/>
          <w:b/>
          <w:sz w:val="28"/>
          <w:szCs w:val="28"/>
          <w:lang w:val="kk-KZ"/>
        </w:rPr>
        <w:t>.</w:t>
      </w:r>
      <w:r w:rsidR="007D47D6">
        <w:rPr>
          <w:rFonts w:ascii="Times New Roman" w:hAnsi="Times New Roman" w:cs="Times New Roman"/>
          <w:b/>
          <w:sz w:val="28"/>
          <w:szCs w:val="28"/>
          <w:lang w:val="kk-KZ"/>
        </w:rPr>
        <w:t>.......................................................</w:t>
      </w:r>
      <w:r w:rsidR="00217868">
        <w:rPr>
          <w:rFonts w:ascii="Times New Roman" w:hAnsi="Times New Roman" w:cs="Times New Roman"/>
          <w:b/>
          <w:sz w:val="28"/>
          <w:szCs w:val="28"/>
          <w:lang w:val="kk-KZ"/>
        </w:rPr>
        <w:t>..........9</w:t>
      </w:r>
    </w:p>
    <w:p w:rsidR="008053CB" w:rsidRDefault="008053CB" w:rsidP="00CA2155">
      <w:pPr>
        <w:rPr>
          <w:rFonts w:ascii="Times New Roman" w:hAnsi="Times New Roman" w:cs="Times New Roman"/>
          <w:b/>
          <w:sz w:val="28"/>
          <w:szCs w:val="28"/>
          <w:lang w:val="kk-KZ"/>
        </w:rPr>
      </w:pPr>
    </w:p>
    <w:p w:rsidR="00F76E7B" w:rsidRDefault="00F76E7B" w:rsidP="00CA2155">
      <w:pPr>
        <w:rPr>
          <w:rFonts w:ascii="Times New Roman" w:hAnsi="Times New Roman" w:cs="Times New Roman"/>
          <w:b/>
          <w:sz w:val="28"/>
          <w:szCs w:val="28"/>
          <w:lang w:val="kk-KZ"/>
        </w:rPr>
      </w:pPr>
    </w:p>
    <w:p w:rsidR="00F76E7B" w:rsidRDefault="00F76E7B" w:rsidP="00CA2155">
      <w:pPr>
        <w:rPr>
          <w:rFonts w:ascii="Times New Roman" w:hAnsi="Times New Roman" w:cs="Times New Roman"/>
          <w:b/>
          <w:sz w:val="28"/>
          <w:szCs w:val="28"/>
          <w:lang w:val="kk-KZ"/>
        </w:rPr>
      </w:pPr>
    </w:p>
    <w:p w:rsidR="00F76E7B" w:rsidRPr="00CA2155" w:rsidRDefault="00F76E7B" w:rsidP="00CA2155">
      <w:pPr>
        <w:rPr>
          <w:rFonts w:ascii="Times New Roman" w:hAnsi="Times New Roman" w:cs="Times New Roman"/>
          <w:b/>
          <w:sz w:val="28"/>
          <w:szCs w:val="28"/>
          <w:lang w:val="kk-KZ"/>
        </w:rPr>
      </w:pPr>
    </w:p>
    <w:p w:rsidR="00CA2155" w:rsidRPr="00CA2155" w:rsidRDefault="00CA2155" w:rsidP="00CA2155">
      <w:pPr>
        <w:jc w:val="both"/>
        <w:rPr>
          <w:rFonts w:ascii="Times New Roman" w:hAnsi="Times New Roman" w:cs="Times New Roman"/>
          <w:b/>
          <w:sz w:val="28"/>
          <w:szCs w:val="28"/>
          <w:lang w:val="kk-KZ"/>
        </w:rPr>
      </w:pPr>
    </w:p>
    <w:p w:rsidR="00CA2155" w:rsidRPr="00CA2155" w:rsidRDefault="00CA2155" w:rsidP="00CA2155">
      <w:pPr>
        <w:jc w:val="center"/>
        <w:rPr>
          <w:rFonts w:ascii="Times New Roman" w:hAnsi="Times New Roman" w:cs="Times New Roman"/>
          <w:b/>
          <w:sz w:val="28"/>
          <w:szCs w:val="28"/>
          <w:lang w:val="kk-KZ"/>
        </w:rPr>
      </w:pPr>
    </w:p>
    <w:p w:rsidR="00CA2155" w:rsidRDefault="00CA2155" w:rsidP="00CA2155">
      <w:pPr>
        <w:pStyle w:val="a4"/>
        <w:tabs>
          <w:tab w:val="left" w:pos="3620"/>
        </w:tabs>
        <w:ind w:left="0"/>
        <w:jc w:val="center"/>
        <w:rPr>
          <w:rFonts w:ascii="Times New Roman" w:hAnsi="Times New Roman" w:cs="Times New Roman"/>
          <w:b/>
          <w:sz w:val="28"/>
          <w:szCs w:val="28"/>
          <w:lang w:val="kk-KZ"/>
        </w:rPr>
      </w:pPr>
      <w:r w:rsidRPr="00CA2155">
        <w:rPr>
          <w:rFonts w:ascii="Times New Roman" w:hAnsi="Times New Roman" w:cs="Times New Roman"/>
          <w:b/>
          <w:sz w:val="28"/>
          <w:szCs w:val="28"/>
          <w:lang w:val="kk-KZ"/>
        </w:rPr>
        <w:br w:type="page"/>
      </w:r>
    </w:p>
    <w:p w:rsidR="00217868" w:rsidRDefault="00217868" w:rsidP="00391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І</w:t>
      </w:r>
      <w:r w:rsidRPr="00CA2155">
        <w:rPr>
          <w:rFonts w:ascii="Times New Roman" w:hAnsi="Times New Roman" w:cs="Times New Roman"/>
          <w:b/>
          <w:sz w:val="28"/>
          <w:szCs w:val="28"/>
          <w:lang w:val="kk-KZ"/>
        </w:rPr>
        <w:t xml:space="preserve">-БӨЛІМ ЖАЛПЫ </w:t>
      </w:r>
      <w:r>
        <w:rPr>
          <w:rFonts w:ascii="Times New Roman" w:hAnsi="Times New Roman" w:cs="Times New Roman"/>
          <w:b/>
          <w:sz w:val="28"/>
          <w:szCs w:val="28"/>
          <w:lang w:val="kk-KZ"/>
        </w:rPr>
        <w:t>СИПАТТАМА</w:t>
      </w:r>
      <w:r>
        <w:rPr>
          <w:rFonts w:ascii="Times New Roman" w:hAnsi="Times New Roman" w:cs="Times New Roman"/>
          <w:b/>
          <w:sz w:val="28"/>
          <w:szCs w:val="28"/>
          <w:lang w:val="kk-KZ"/>
        </w:rPr>
        <w:t>.</w:t>
      </w:r>
    </w:p>
    <w:p w:rsidR="003914C3" w:rsidRPr="007D6E07" w:rsidRDefault="003914C3" w:rsidP="003914C3">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 беретін ұйымның толық атауы:</w:t>
      </w:r>
    </w:p>
    <w:p w:rsidR="003914C3"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Атырау облысы білім беру басқармасының Мақат ауданы білім бөлімінің «Сабыр Шарипов атындағы Доссор мектеп-интернаты» коммуналдық мемлекеттік мекемесі. </w:t>
      </w:r>
    </w:p>
    <w:p w:rsidR="003914C3" w:rsidRDefault="003914C3" w:rsidP="003914C3">
      <w:pPr>
        <w:spacing w:after="0" w:line="240" w:lineRule="auto"/>
        <w:jc w:val="both"/>
        <w:rPr>
          <w:rFonts w:ascii="Times New Roman" w:hAnsi="Times New Roman" w:cs="Times New Roman"/>
          <w:sz w:val="28"/>
          <w:szCs w:val="28"/>
          <w:lang w:val="kk-KZ"/>
        </w:rPr>
      </w:pP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Атырау облысы білім беру басқармасының Мақат ауданы білім бөлімінің «Сабыр Шарипов атындағы Доссор мектеп-интернаты» коммуналдық мемлекеттік мекемесі  1974 жылы 380 орынға</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негізделіп типтік ғимарат қолданысқа</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берілді.</w:t>
      </w: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b/>
          <w:sz w:val="28"/>
          <w:szCs w:val="24"/>
          <w:lang w:val="kk-KZ"/>
        </w:rPr>
        <w:t xml:space="preserve">Білім беру ұйымының орналасқан жері (заңды мекен-жайы жәненақты орналасқан жері): </w:t>
      </w:r>
      <w:r w:rsidRPr="007D6E07">
        <w:rPr>
          <w:rFonts w:ascii="Times New Roman" w:hAnsi="Times New Roman" w:cs="Times New Roman"/>
          <w:sz w:val="28"/>
          <w:szCs w:val="28"/>
          <w:lang w:val="kk-KZ"/>
        </w:rPr>
        <w:t>060600, Қазақстан Республикасы, Атырау облысы, Мақат ауданы, Доссор кенті, М.Өтемісұлы көшесі, №3үй.</w:t>
      </w:r>
    </w:p>
    <w:p w:rsidR="003914C3" w:rsidRPr="001B3655" w:rsidRDefault="003914C3" w:rsidP="003914C3">
      <w:pPr>
        <w:spacing w:after="0" w:line="240" w:lineRule="auto"/>
        <w:jc w:val="both"/>
        <w:rPr>
          <w:rFonts w:ascii="Times New Roman" w:hAnsi="Times New Roman" w:cs="Times New Roman"/>
          <w:b/>
          <w:sz w:val="28"/>
          <w:szCs w:val="28"/>
          <w:lang w:val="kk-KZ"/>
        </w:rPr>
      </w:pPr>
      <w:r w:rsidRPr="001B3655">
        <w:rPr>
          <w:rFonts w:ascii="Times New Roman" w:eastAsia="Times New Roman" w:hAnsi="Times New Roman" w:cs="Times New Roman"/>
          <w:sz w:val="28"/>
          <w:szCs w:val="28"/>
          <w:lang w:val="kk-KZ"/>
        </w:rPr>
        <w:t>З</w:t>
      </w:r>
      <w:r w:rsidRPr="001B3655">
        <w:rPr>
          <w:rFonts w:ascii="Times New Roman" w:eastAsia="Times New Roman" w:hAnsi="Times New Roman" w:cs="Times New Roman"/>
          <w:b/>
          <w:sz w:val="28"/>
          <w:szCs w:val="28"/>
          <w:lang w:val="kk-KZ"/>
        </w:rPr>
        <w:t>аңды</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тұлғаның</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байланыс</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деректері</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(телефон,</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электрондық</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поштасы,</w:t>
      </w:r>
      <w:r>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 xml:space="preserve">web-сайт): </w:t>
      </w:r>
      <w:r w:rsidRPr="001B3655">
        <w:rPr>
          <w:rFonts w:ascii="Times New Roman" w:hAnsi="Times New Roman" w:cs="Times New Roman"/>
          <w:b/>
          <w:sz w:val="28"/>
          <w:szCs w:val="28"/>
          <w:lang w:val="kk-KZ"/>
        </w:rPr>
        <w:t>ТЕЛЕФОН/ ТЕЛЕФАКС</w:t>
      </w:r>
      <w:r w:rsidRPr="001B3655">
        <w:rPr>
          <w:rFonts w:ascii="Times New Roman" w:hAnsi="Times New Roman" w:cs="Times New Roman"/>
          <w:sz w:val="28"/>
          <w:szCs w:val="28"/>
          <w:lang w:val="kk-KZ"/>
        </w:rPr>
        <w:t>: 8(71239)21398</w:t>
      </w:r>
      <w:r w:rsidRPr="001B3655">
        <w:rPr>
          <w:rFonts w:ascii="Times New Roman" w:hAnsi="Times New Roman" w:cs="Times New Roman"/>
          <w:b/>
          <w:sz w:val="28"/>
          <w:szCs w:val="28"/>
          <w:lang w:val="kk-KZ"/>
        </w:rPr>
        <w:t xml:space="preserve"> </w:t>
      </w: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Web-сайт:https://sharipov.edu.kz</w:t>
      </w: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Мектеп почтасы:</w:t>
      </w:r>
      <w:r w:rsidRPr="007D6E07">
        <w:rPr>
          <w:rFonts w:ascii="Times New Roman" w:hAnsi="Times New Roman" w:cs="Times New Roman"/>
          <w:sz w:val="28"/>
          <w:szCs w:val="28"/>
          <w:lang w:val="kk-KZ"/>
        </w:rPr>
        <w:t>sharipov__09@mail.ru</w:t>
      </w:r>
    </w:p>
    <w:p w:rsidR="003914C3" w:rsidRPr="001B3655" w:rsidRDefault="003914C3" w:rsidP="003914C3">
      <w:pPr>
        <w:spacing w:after="0" w:line="240" w:lineRule="auto"/>
        <w:jc w:val="both"/>
        <w:rPr>
          <w:rFonts w:ascii="Times New Roman" w:hAnsi="Times New Roman" w:cs="Times New Roman"/>
          <w:sz w:val="28"/>
          <w:szCs w:val="28"/>
          <w:lang w:val="kk-KZ"/>
        </w:rPr>
      </w:pPr>
      <w:r w:rsidRPr="001B3655">
        <w:rPr>
          <w:rFonts w:ascii="Times New Roman" w:eastAsia="Times New Roman" w:hAnsi="Times New Roman" w:cs="Times New Roman"/>
          <w:b/>
          <w:sz w:val="28"/>
          <w:szCs w:val="28"/>
          <w:lang w:val="kk-KZ"/>
        </w:rPr>
        <w:t>Заңды тұлға өкілінің байланыс деректері (басшының аты-жөні, лауазымға тағайындау туралы бұйрығы):</w:t>
      </w:r>
      <w:r w:rsidRPr="001B3655">
        <w:rPr>
          <w:rFonts w:ascii="Times New Roman" w:hAnsi="Times New Roman" w:cs="Times New Roman"/>
          <w:b/>
          <w:sz w:val="28"/>
          <w:szCs w:val="28"/>
          <w:lang w:val="kk-KZ"/>
        </w:rPr>
        <w:t>Директор туралы мәлімет</w:t>
      </w:r>
      <w:r w:rsidRPr="001B3655">
        <w:rPr>
          <w:rFonts w:ascii="Times New Roman" w:hAnsi="Times New Roman" w:cs="Times New Roman"/>
          <w:sz w:val="28"/>
          <w:szCs w:val="28"/>
          <w:lang w:val="kk-KZ"/>
        </w:rPr>
        <w:t>- Заңды тұлғаның уәкілетті органымен тағайындалған басқарушы Тиышбаева Бакыткул Адильбековна</w:t>
      </w:r>
    </w:p>
    <w:p w:rsidR="003914C3" w:rsidRPr="007D6E07" w:rsidRDefault="003914C3" w:rsidP="003914C3">
      <w:pPr>
        <w:spacing w:after="0" w:line="240" w:lineRule="auto"/>
        <w:jc w:val="both"/>
        <w:rPr>
          <w:rFonts w:ascii="Times New Roman" w:hAnsi="Times New Roman" w:cs="Times New Roman"/>
          <w:sz w:val="28"/>
          <w:szCs w:val="28"/>
        </w:rPr>
      </w:pPr>
      <w:proofErr w:type="spellStart"/>
      <w:r w:rsidRPr="007D6E07">
        <w:rPr>
          <w:rFonts w:ascii="Times New Roman" w:hAnsi="Times New Roman" w:cs="Times New Roman"/>
          <w:b/>
          <w:sz w:val="28"/>
          <w:szCs w:val="28"/>
        </w:rPr>
        <w:t>Мектептің</w:t>
      </w:r>
      <w:proofErr w:type="spellEnd"/>
      <w:r w:rsidRPr="007D6E07">
        <w:rPr>
          <w:rFonts w:ascii="Times New Roman" w:hAnsi="Times New Roman" w:cs="Times New Roman"/>
          <w:b/>
          <w:sz w:val="28"/>
          <w:szCs w:val="28"/>
        </w:rPr>
        <w:t xml:space="preserve"> </w:t>
      </w:r>
      <w:proofErr w:type="spellStart"/>
      <w:r w:rsidRPr="007D6E07">
        <w:rPr>
          <w:rFonts w:ascii="Times New Roman" w:hAnsi="Times New Roman" w:cs="Times New Roman"/>
          <w:b/>
          <w:sz w:val="28"/>
          <w:szCs w:val="28"/>
        </w:rPr>
        <w:t>интернетке</w:t>
      </w:r>
      <w:proofErr w:type="spellEnd"/>
      <w:r w:rsidRPr="007D6E07">
        <w:rPr>
          <w:rFonts w:ascii="Times New Roman" w:hAnsi="Times New Roman" w:cs="Times New Roman"/>
          <w:b/>
          <w:sz w:val="28"/>
          <w:szCs w:val="28"/>
        </w:rPr>
        <w:t xml:space="preserve"> </w:t>
      </w:r>
      <w:proofErr w:type="spellStart"/>
      <w:r w:rsidRPr="007D6E07">
        <w:rPr>
          <w:rFonts w:ascii="Times New Roman" w:hAnsi="Times New Roman" w:cs="Times New Roman"/>
          <w:b/>
          <w:sz w:val="28"/>
          <w:szCs w:val="28"/>
        </w:rPr>
        <w:t>қосылуы</w:t>
      </w:r>
      <w:proofErr w:type="spellEnd"/>
      <w:r w:rsidRPr="007D6E07">
        <w:rPr>
          <w:rFonts w:ascii="Times New Roman" w:hAnsi="Times New Roman" w:cs="Times New Roman"/>
          <w:b/>
          <w:sz w:val="28"/>
          <w:szCs w:val="28"/>
        </w:rPr>
        <w:t>:</w:t>
      </w:r>
      <w:r w:rsidRPr="007D6E07">
        <w:rPr>
          <w:rFonts w:ascii="Times New Roman" w:hAnsi="Times New Roman" w:cs="Times New Roman"/>
          <w:sz w:val="28"/>
          <w:szCs w:val="28"/>
        </w:rPr>
        <w:t xml:space="preserve"> </w:t>
      </w:r>
      <w:proofErr w:type="spellStart"/>
      <w:r w:rsidRPr="007D6E07">
        <w:rPr>
          <w:rFonts w:ascii="Times New Roman" w:hAnsi="Times New Roman" w:cs="Times New Roman"/>
          <w:sz w:val="28"/>
          <w:szCs w:val="28"/>
        </w:rPr>
        <w:t>иә</w:t>
      </w:r>
      <w:proofErr w:type="spellEnd"/>
      <w:r w:rsidRPr="007D6E07">
        <w:rPr>
          <w:rFonts w:ascii="Times New Roman" w:hAnsi="Times New Roman" w:cs="Times New Roman"/>
          <w:sz w:val="28"/>
          <w:szCs w:val="28"/>
        </w:rPr>
        <w:t xml:space="preserve"> (</w:t>
      </w:r>
      <w:r w:rsidRPr="007D6E07">
        <w:rPr>
          <w:rFonts w:ascii="Times New Roman" w:hAnsi="Times New Roman" w:cs="Times New Roman"/>
          <w:sz w:val="28"/>
          <w:szCs w:val="28"/>
          <w:lang w:val="kk-KZ"/>
        </w:rPr>
        <w:t>40М</w:t>
      </w:r>
      <w:r w:rsidRPr="007D6E07">
        <w:rPr>
          <w:rFonts w:ascii="Times New Roman" w:hAnsi="Times New Roman" w:cs="Times New Roman"/>
          <w:sz w:val="28"/>
          <w:szCs w:val="28"/>
        </w:rPr>
        <w:t>бит/с)</w:t>
      </w:r>
    </w:p>
    <w:p w:rsidR="003914C3" w:rsidRPr="007D6E07" w:rsidRDefault="003914C3" w:rsidP="003914C3">
      <w:pPr>
        <w:spacing w:after="0" w:line="240" w:lineRule="auto"/>
        <w:jc w:val="both"/>
        <w:rPr>
          <w:rFonts w:ascii="Times New Roman" w:hAnsi="Times New Roman" w:cs="Times New Roman"/>
          <w:sz w:val="28"/>
          <w:szCs w:val="28"/>
        </w:rPr>
      </w:pPr>
      <w:proofErr w:type="spellStart"/>
      <w:r w:rsidRPr="007D6E07">
        <w:rPr>
          <w:rFonts w:ascii="Times New Roman" w:hAnsi="Times New Roman" w:cs="Times New Roman"/>
          <w:b/>
          <w:sz w:val="28"/>
          <w:szCs w:val="28"/>
        </w:rPr>
        <w:t>Мектептін</w:t>
      </w:r>
      <w:proofErr w:type="spellEnd"/>
      <w:r w:rsidRPr="007D6E07">
        <w:rPr>
          <w:rFonts w:ascii="Times New Roman" w:hAnsi="Times New Roman" w:cs="Times New Roman"/>
          <w:b/>
          <w:sz w:val="28"/>
          <w:szCs w:val="28"/>
        </w:rPr>
        <w:t xml:space="preserve"> </w:t>
      </w:r>
      <w:proofErr w:type="spellStart"/>
      <w:r w:rsidRPr="007D6E07">
        <w:rPr>
          <w:rFonts w:ascii="Times New Roman" w:hAnsi="Times New Roman" w:cs="Times New Roman"/>
          <w:b/>
          <w:sz w:val="28"/>
          <w:szCs w:val="28"/>
        </w:rPr>
        <w:t>қуаттылығы</w:t>
      </w:r>
      <w:proofErr w:type="spellEnd"/>
      <w:r w:rsidRPr="007D6E07">
        <w:rPr>
          <w:rFonts w:ascii="Times New Roman" w:hAnsi="Times New Roman" w:cs="Times New Roman"/>
          <w:b/>
          <w:sz w:val="28"/>
          <w:szCs w:val="28"/>
        </w:rPr>
        <w:t>:</w:t>
      </w:r>
      <w:r w:rsidRPr="007D6E07">
        <w:rPr>
          <w:rFonts w:ascii="Times New Roman" w:hAnsi="Times New Roman" w:cs="Times New Roman"/>
          <w:sz w:val="28"/>
          <w:szCs w:val="28"/>
          <w:lang w:val="kk-KZ"/>
        </w:rPr>
        <w:t xml:space="preserve">380 </w:t>
      </w:r>
      <w:proofErr w:type="spellStart"/>
      <w:r w:rsidRPr="007D6E07">
        <w:rPr>
          <w:rFonts w:ascii="Times New Roman" w:hAnsi="Times New Roman" w:cs="Times New Roman"/>
          <w:sz w:val="28"/>
          <w:szCs w:val="28"/>
        </w:rPr>
        <w:t>орын</w:t>
      </w:r>
      <w:proofErr w:type="spellEnd"/>
    </w:p>
    <w:p w:rsidR="003914C3" w:rsidRPr="007D6E07" w:rsidRDefault="003914C3" w:rsidP="003914C3">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Құқық беруші және құрылтайшы құжаттар:</w:t>
      </w:r>
    </w:p>
    <w:p w:rsidR="003914C3" w:rsidRPr="007D6E07" w:rsidRDefault="003914C3" w:rsidP="003914C3">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ЕРЕЖЕНІҢ тіркелуі:</w:t>
      </w:r>
      <w:r>
        <w:rPr>
          <w:rFonts w:ascii="Times New Roman" w:hAnsi="Times New Roman" w:cs="Times New Roman"/>
          <w:b/>
          <w:sz w:val="28"/>
          <w:szCs w:val="28"/>
          <w:lang w:val="kk-KZ"/>
        </w:rPr>
        <w:t xml:space="preserve"> </w:t>
      </w:r>
      <w:r w:rsidRPr="007D6E07">
        <w:rPr>
          <w:rFonts w:ascii="Times New Roman" w:hAnsi="Times New Roman" w:cs="Times New Roman"/>
          <w:b/>
          <w:sz w:val="28"/>
          <w:szCs w:val="28"/>
          <w:lang w:val="kk-KZ"/>
        </w:rPr>
        <w:t>Тіркеу нөмірі:№873-1915-09-КММ</w:t>
      </w: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«Атырау облысы</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Қаржы басқармасының» ММ 2020 жылғы 31 желтоқсандағы №176 бұйрығымен бекітілген.</w:t>
      </w:r>
    </w:p>
    <w:p w:rsidR="003914C3" w:rsidRPr="007D6E07" w:rsidRDefault="003914C3" w:rsidP="003914C3">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БСН</w:t>
      </w:r>
      <w:r w:rsidRPr="007D6E07">
        <w:rPr>
          <w:rFonts w:ascii="Times New Roman" w:hAnsi="Times New Roman" w:cs="Times New Roman"/>
          <w:sz w:val="28"/>
          <w:szCs w:val="28"/>
          <w:lang w:val="kk-KZ"/>
        </w:rPr>
        <w:t>940640000829</w:t>
      </w:r>
    </w:p>
    <w:p w:rsidR="003914C3" w:rsidRPr="007D6E07" w:rsidRDefault="003914C3" w:rsidP="003914C3">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Рұқсат етуші құжаттар:</w:t>
      </w:r>
    </w:p>
    <w:p w:rsidR="003914C3" w:rsidRDefault="003914C3" w:rsidP="003914C3">
      <w:pPr>
        <w:spacing w:after="0" w:line="240" w:lineRule="auto"/>
        <w:jc w:val="both"/>
        <w:rPr>
          <w:rFonts w:ascii="Times New Roman" w:hAnsi="Times New Roman" w:cs="Times New Roman"/>
          <w:sz w:val="28"/>
          <w:szCs w:val="28"/>
          <w:lang w:val="kk-KZ"/>
        </w:rPr>
      </w:pPr>
      <w:r w:rsidRPr="006954CB">
        <w:rPr>
          <w:rFonts w:ascii="Times New Roman" w:hAnsi="Times New Roman" w:cs="Times New Roman"/>
          <w:sz w:val="28"/>
          <w:szCs w:val="28"/>
          <w:lang w:val="kk-KZ"/>
        </w:rPr>
        <w:t xml:space="preserve">Лицензия </w:t>
      </w:r>
      <w:r w:rsidRPr="007D6E07">
        <w:rPr>
          <w:rFonts w:ascii="Times New Roman" w:hAnsi="Times New Roman" w:cs="Times New Roman"/>
          <w:sz w:val="28"/>
          <w:szCs w:val="28"/>
          <w:lang w:val="kk-KZ"/>
        </w:rPr>
        <w:t>№KZ95LAA00023129   11.02.2021 жылы «Қазақстан</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 Білім және ғылым министрлігінің Білім және ғылым</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саласында сапаны қамтамасыз ету комитетінің Атырау</w:t>
      </w:r>
      <w:r>
        <w:rPr>
          <w:rFonts w:ascii="Times New Roman" w:hAnsi="Times New Roman" w:cs="Times New Roman"/>
          <w:sz w:val="28"/>
          <w:szCs w:val="28"/>
          <w:lang w:val="kk-KZ"/>
        </w:rPr>
        <w:t xml:space="preserve"> облысының </w:t>
      </w:r>
      <w:r w:rsidRPr="003914C3">
        <w:rPr>
          <w:rFonts w:ascii="Times New Roman" w:hAnsi="Times New Roman" w:cs="Times New Roman"/>
          <w:sz w:val="28"/>
          <w:szCs w:val="28"/>
          <w:lang w:val="kk-KZ"/>
        </w:rPr>
        <w:t>білім саласында сапаны қамтамасыз ету департаменті» ММ-мен берілді.</w:t>
      </w:r>
      <w:r>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Алғашқы берілген күн:25.12.2001ж.</w:t>
      </w:r>
    </w:p>
    <w:p w:rsidR="006954CB" w:rsidRPr="006954CB" w:rsidRDefault="006954CB" w:rsidP="006954CB">
      <w:pPr>
        <w:spacing w:after="0" w:line="240" w:lineRule="auto"/>
        <w:jc w:val="both"/>
        <w:rPr>
          <w:rFonts w:ascii="Times New Roman" w:hAnsi="Times New Roman" w:cs="Times New Roman"/>
          <w:sz w:val="28"/>
          <w:szCs w:val="28"/>
          <w:lang w:val="kk-KZ"/>
        </w:rPr>
      </w:pPr>
      <w:r w:rsidRPr="006954CB">
        <w:rPr>
          <w:rFonts w:ascii="Times New Roman" w:hAnsi="Times New Roman" w:cs="Times New Roman"/>
          <w:b/>
          <w:sz w:val="28"/>
          <w:szCs w:val="28"/>
          <w:lang w:val="kk-KZ"/>
        </w:rPr>
        <w:t>Қызметтің түрі</w:t>
      </w:r>
      <w:r>
        <w:rPr>
          <w:rFonts w:ascii="Times New Roman" w:hAnsi="Times New Roman" w:cs="Times New Roman"/>
          <w:sz w:val="28"/>
          <w:szCs w:val="28"/>
          <w:lang w:val="kk-KZ"/>
        </w:rPr>
        <w:t xml:space="preserve"> </w:t>
      </w:r>
      <w:r w:rsidRPr="006954CB">
        <w:rPr>
          <w:rFonts w:ascii="Times New Roman" w:hAnsi="Times New Roman" w:cs="Times New Roman"/>
          <w:sz w:val="28"/>
          <w:szCs w:val="28"/>
          <w:u w:val="single"/>
          <w:lang w:val="kk-KZ"/>
        </w:rPr>
        <w:t>Мектепке дейінгі тәрбие мен оқыту саласындағы қызметтің басталғаны немесе тоқталғаны туралы хабарлама.</w:t>
      </w:r>
    </w:p>
    <w:p w:rsidR="006954CB" w:rsidRPr="006954CB" w:rsidRDefault="006954CB" w:rsidP="003914C3">
      <w:pPr>
        <w:spacing w:after="0" w:line="240" w:lineRule="auto"/>
        <w:jc w:val="both"/>
        <w:rPr>
          <w:rFonts w:ascii="Times New Roman" w:hAnsi="Times New Roman" w:cs="Times New Roman"/>
          <w:b/>
          <w:sz w:val="28"/>
          <w:szCs w:val="28"/>
          <w:lang w:val="kk-KZ"/>
        </w:rPr>
      </w:pPr>
      <w:r w:rsidRPr="006954CB">
        <w:rPr>
          <w:rFonts w:ascii="Times New Roman" w:hAnsi="Times New Roman" w:cs="Times New Roman"/>
          <w:b/>
          <w:sz w:val="28"/>
          <w:szCs w:val="28"/>
          <w:lang w:val="kk-KZ"/>
        </w:rPr>
        <w:t>Қызметті жүзеге асыруды бастағаны туралы хабарлама:KZ65RVK00049660</w:t>
      </w:r>
    </w:p>
    <w:p w:rsidR="006954CB" w:rsidRDefault="006954CB" w:rsidP="003914C3">
      <w:pPr>
        <w:spacing w:after="0" w:line="240" w:lineRule="auto"/>
        <w:jc w:val="both"/>
        <w:rPr>
          <w:rFonts w:ascii="Times New Roman" w:hAnsi="Times New Roman" w:cs="Times New Roman"/>
          <w:sz w:val="28"/>
          <w:szCs w:val="28"/>
          <w:lang w:val="kk-KZ"/>
        </w:rPr>
      </w:pPr>
      <w:r w:rsidRPr="006954CB">
        <w:rPr>
          <w:rFonts w:ascii="Times New Roman" w:hAnsi="Times New Roman" w:cs="Times New Roman"/>
          <w:sz w:val="28"/>
          <w:szCs w:val="28"/>
          <w:lang w:val="kk-KZ"/>
        </w:rPr>
        <w:t>Мемлекеттік органның толық атауы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мемлкеттік мекемесі.</w:t>
      </w:r>
    </w:p>
    <w:p w:rsidR="003914C3" w:rsidRDefault="003914C3" w:rsidP="009812B3">
      <w:pPr>
        <w:jc w:val="center"/>
        <w:rPr>
          <w:rFonts w:ascii="Times New Roman" w:hAnsi="Times New Roman" w:cs="Times New Roman"/>
          <w:b/>
          <w:sz w:val="28"/>
          <w:szCs w:val="28"/>
          <w:lang w:val="kk-KZ"/>
        </w:rPr>
      </w:pPr>
    </w:p>
    <w:p w:rsidR="006954CB" w:rsidRDefault="006954CB" w:rsidP="009812B3">
      <w:pPr>
        <w:jc w:val="center"/>
        <w:rPr>
          <w:rFonts w:ascii="Times New Roman" w:hAnsi="Times New Roman" w:cs="Times New Roman"/>
          <w:b/>
          <w:sz w:val="28"/>
          <w:szCs w:val="28"/>
          <w:lang w:val="kk-KZ"/>
        </w:rPr>
      </w:pPr>
    </w:p>
    <w:p w:rsidR="006954CB" w:rsidRDefault="006954CB" w:rsidP="009812B3">
      <w:pPr>
        <w:jc w:val="center"/>
        <w:rPr>
          <w:rFonts w:ascii="Times New Roman" w:hAnsi="Times New Roman" w:cs="Times New Roman"/>
          <w:b/>
          <w:sz w:val="28"/>
          <w:szCs w:val="28"/>
          <w:lang w:val="kk-KZ"/>
        </w:rPr>
      </w:pPr>
    </w:p>
    <w:p w:rsidR="006954CB" w:rsidRDefault="006954CB" w:rsidP="009812B3">
      <w:pPr>
        <w:jc w:val="center"/>
        <w:rPr>
          <w:rFonts w:ascii="Times New Roman" w:hAnsi="Times New Roman" w:cs="Times New Roman"/>
          <w:b/>
          <w:sz w:val="28"/>
          <w:szCs w:val="28"/>
          <w:lang w:val="kk-KZ"/>
        </w:rPr>
      </w:pPr>
    </w:p>
    <w:p w:rsidR="006954CB" w:rsidRDefault="006954CB" w:rsidP="009812B3">
      <w:pPr>
        <w:jc w:val="center"/>
        <w:rPr>
          <w:rFonts w:ascii="Times New Roman" w:hAnsi="Times New Roman" w:cs="Times New Roman"/>
          <w:b/>
          <w:sz w:val="28"/>
          <w:szCs w:val="28"/>
          <w:lang w:val="kk-KZ"/>
        </w:rPr>
      </w:pPr>
    </w:p>
    <w:p w:rsidR="006954CB" w:rsidRDefault="00217868" w:rsidP="009812B3">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ІІ</w:t>
      </w:r>
      <w:r w:rsidRPr="00CA2155">
        <w:rPr>
          <w:rFonts w:ascii="Times New Roman" w:hAnsi="Times New Roman" w:cs="Times New Roman"/>
          <w:b/>
          <w:sz w:val="28"/>
          <w:szCs w:val="28"/>
          <w:lang w:val="kk-KZ"/>
        </w:rPr>
        <w:t>-БӨЛІМ.</w:t>
      </w:r>
      <w:r w:rsidRPr="00CA2155">
        <w:rPr>
          <w:rFonts w:ascii="Times New Roman" w:eastAsia="Times New Roman" w:hAnsi="Times New Roman" w:cs="Times New Roman"/>
          <w:b/>
          <w:color w:val="000000"/>
          <w:lang w:val="kk-KZ"/>
        </w:rPr>
        <w:t xml:space="preserve"> </w:t>
      </w:r>
      <w:r w:rsidRPr="00B87910">
        <w:rPr>
          <w:rFonts w:ascii="Times New Roman" w:eastAsia="Times New Roman" w:hAnsi="Times New Roman" w:cs="Times New Roman"/>
          <w:b/>
          <w:color w:val="000000"/>
          <w:sz w:val="28"/>
          <w:lang w:val="kk-KZ"/>
        </w:rPr>
        <w:t>МЕКТЕПКЕ ДЕЙІНГІ ТӘРБИЕ МЕН ОҚЫТУ</w:t>
      </w:r>
    </w:p>
    <w:p w:rsidR="009812B3" w:rsidRPr="009812B3" w:rsidRDefault="00CA2155"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БІЛІМ АЛУШЫЛАРДЫҢ КОНТИНГЕНТІ</w:t>
      </w:r>
    </w:p>
    <w:tbl>
      <w:tblPr>
        <w:tblStyle w:val="1"/>
        <w:tblpPr w:leftFromText="180" w:rightFromText="180" w:vertAnchor="text" w:tblpXSpec="center" w:tblpY="1"/>
        <w:tblOverlap w:val="never"/>
        <w:tblW w:w="0" w:type="auto"/>
        <w:tblLook w:val="04A0" w:firstRow="1" w:lastRow="0" w:firstColumn="1" w:lastColumn="0" w:noHBand="0" w:noVBand="1"/>
      </w:tblPr>
      <w:tblGrid>
        <w:gridCol w:w="1123"/>
        <w:gridCol w:w="1451"/>
        <w:gridCol w:w="2950"/>
        <w:gridCol w:w="1559"/>
        <w:gridCol w:w="1843"/>
      </w:tblGrid>
      <w:tr w:rsidR="009812B3" w:rsidRPr="007D47D6" w:rsidTr="00CA2155">
        <w:tc>
          <w:tcPr>
            <w:tcW w:w="1123" w:type="dxa"/>
            <w:vMerge w:val="restart"/>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 xml:space="preserve">р/с </w:t>
            </w:r>
          </w:p>
        </w:tc>
        <w:tc>
          <w:tcPr>
            <w:tcW w:w="1451" w:type="dxa"/>
            <w:vMerge w:val="restart"/>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Оқу жылдары</w:t>
            </w:r>
          </w:p>
        </w:tc>
        <w:tc>
          <w:tcPr>
            <w:tcW w:w="2950" w:type="dxa"/>
            <w:vMerge w:val="restart"/>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Тәрбиеленушілер саны</w:t>
            </w:r>
          </w:p>
        </w:tc>
        <w:tc>
          <w:tcPr>
            <w:tcW w:w="3402" w:type="dxa"/>
            <w:gridSpan w:val="2"/>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Оқыту тілі</w:t>
            </w:r>
          </w:p>
        </w:tc>
      </w:tr>
      <w:tr w:rsidR="009812B3" w:rsidRPr="007D47D6" w:rsidTr="00CA2155">
        <w:tc>
          <w:tcPr>
            <w:tcW w:w="1123" w:type="dxa"/>
            <w:vMerge/>
          </w:tcPr>
          <w:p w:rsidR="009812B3" w:rsidRPr="009812B3" w:rsidRDefault="009812B3" w:rsidP="009812B3">
            <w:pPr>
              <w:jc w:val="center"/>
              <w:rPr>
                <w:rFonts w:ascii="Times New Roman" w:hAnsi="Times New Roman" w:cs="Times New Roman"/>
                <w:b/>
                <w:sz w:val="28"/>
                <w:szCs w:val="28"/>
                <w:lang w:val="kk-KZ"/>
              </w:rPr>
            </w:pPr>
          </w:p>
        </w:tc>
        <w:tc>
          <w:tcPr>
            <w:tcW w:w="1451" w:type="dxa"/>
            <w:vMerge/>
          </w:tcPr>
          <w:p w:rsidR="009812B3" w:rsidRPr="009812B3" w:rsidRDefault="009812B3" w:rsidP="009812B3">
            <w:pPr>
              <w:jc w:val="center"/>
              <w:rPr>
                <w:rFonts w:ascii="Times New Roman" w:hAnsi="Times New Roman" w:cs="Times New Roman"/>
                <w:b/>
                <w:sz w:val="28"/>
                <w:szCs w:val="28"/>
                <w:lang w:val="kk-KZ"/>
              </w:rPr>
            </w:pPr>
          </w:p>
        </w:tc>
        <w:tc>
          <w:tcPr>
            <w:tcW w:w="2950" w:type="dxa"/>
            <w:vMerge/>
          </w:tcPr>
          <w:p w:rsidR="009812B3" w:rsidRPr="009812B3" w:rsidRDefault="009812B3" w:rsidP="009812B3">
            <w:pPr>
              <w:jc w:val="center"/>
              <w:rPr>
                <w:rFonts w:ascii="Times New Roman" w:hAnsi="Times New Roman" w:cs="Times New Roman"/>
                <w:b/>
                <w:sz w:val="28"/>
                <w:szCs w:val="28"/>
                <w:lang w:val="kk-KZ"/>
              </w:rPr>
            </w:pPr>
          </w:p>
        </w:tc>
        <w:tc>
          <w:tcPr>
            <w:tcW w:w="1559" w:type="dxa"/>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қазақша</w:t>
            </w:r>
          </w:p>
        </w:tc>
        <w:tc>
          <w:tcPr>
            <w:tcW w:w="1843" w:type="dxa"/>
          </w:tcPr>
          <w:p w:rsidR="009812B3" w:rsidRPr="009812B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t>орысша</w:t>
            </w:r>
          </w:p>
        </w:tc>
      </w:tr>
      <w:tr w:rsidR="004A70F7" w:rsidRPr="009812B3" w:rsidTr="00CA2155">
        <w:tc>
          <w:tcPr>
            <w:tcW w:w="1123"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1"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950" w:type="dxa"/>
          </w:tcPr>
          <w:p w:rsidR="00A93528" w:rsidRPr="009812B3" w:rsidRDefault="00A93528" w:rsidP="00A93528">
            <w:pPr>
              <w:jc w:val="center"/>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1559" w:type="dxa"/>
          </w:tcPr>
          <w:p w:rsidR="004A70F7" w:rsidRPr="009812B3" w:rsidRDefault="00A93528"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1843" w:type="dxa"/>
          </w:tcPr>
          <w:p w:rsidR="004A70F7" w:rsidRPr="009812B3" w:rsidRDefault="004A70F7" w:rsidP="004A70F7">
            <w:pPr>
              <w:jc w:val="center"/>
              <w:rPr>
                <w:rFonts w:ascii="Times New Roman" w:hAnsi="Times New Roman" w:cs="Times New Roman"/>
                <w:sz w:val="28"/>
                <w:szCs w:val="28"/>
                <w:lang w:val="kk-KZ"/>
              </w:rPr>
            </w:pPr>
          </w:p>
        </w:tc>
      </w:tr>
      <w:tr w:rsidR="004A70F7" w:rsidRPr="009812B3" w:rsidTr="00CA2155">
        <w:tc>
          <w:tcPr>
            <w:tcW w:w="1123"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51"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2950"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559" w:type="dxa"/>
          </w:tcPr>
          <w:p w:rsidR="004A70F7" w:rsidRPr="009812B3" w:rsidRDefault="004A70F7" w:rsidP="004A70F7">
            <w:pPr>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843" w:type="dxa"/>
          </w:tcPr>
          <w:p w:rsidR="004A70F7" w:rsidRPr="009812B3" w:rsidRDefault="004A70F7" w:rsidP="004A70F7">
            <w:pPr>
              <w:jc w:val="center"/>
              <w:rPr>
                <w:rFonts w:ascii="Times New Roman" w:hAnsi="Times New Roman" w:cs="Times New Roman"/>
                <w:sz w:val="28"/>
                <w:szCs w:val="28"/>
                <w:lang w:val="kk-KZ"/>
              </w:rPr>
            </w:pPr>
          </w:p>
        </w:tc>
      </w:tr>
    </w:tbl>
    <w:p w:rsidR="003914C3" w:rsidRDefault="009812B3" w:rsidP="009812B3">
      <w:pPr>
        <w:jc w:val="center"/>
        <w:rPr>
          <w:rFonts w:ascii="Times New Roman" w:hAnsi="Times New Roman" w:cs="Times New Roman"/>
          <w:b/>
          <w:sz w:val="28"/>
          <w:szCs w:val="28"/>
          <w:lang w:val="kk-KZ"/>
        </w:rPr>
      </w:pPr>
      <w:r w:rsidRPr="009812B3">
        <w:rPr>
          <w:rFonts w:ascii="Times New Roman" w:hAnsi="Times New Roman" w:cs="Times New Roman"/>
          <w:b/>
          <w:sz w:val="28"/>
          <w:szCs w:val="28"/>
          <w:lang w:val="kk-KZ"/>
        </w:rPr>
        <w:br w:type="textWrapping" w:clear="all"/>
      </w:r>
    </w:p>
    <w:p w:rsidR="009812B3" w:rsidRPr="009812B3" w:rsidRDefault="004A70F7" w:rsidP="009812B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«С.ШАРИПОВ АТЫНДАҒЫ ДОССОР МЕКТЕП-ИНТЕРНАТЫ» КММ </w:t>
      </w:r>
      <w:r w:rsidR="00CA2155" w:rsidRPr="009812B3">
        <w:rPr>
          <w:rFonts w:ascii="Times New Roman" w:hAnsi="Times New Roman" w:cs="Times New Roman"/>
          <w:b/>
          <w:sz w:val="28"/>
          <w:szCs w:val="28"/>
          <w:lang w:val="kk-KZ"/>
        </w:rPr>
        <w:t>БОЙЫНША ТӘРБИЕШІЛЕРДІҢ САПАЛЫҚ ҚҰРАМЫ</w:t>
      </w:r>
    </w:p>
    <w:tbl>
      <w:tblPr>
        <w:tblStyle w:val="1"/>
        <w:tblpPr w:leftFromText="180" w:rightFromText="180" w:vertAnchor="text" w:tblpXSpec="center" w:tblpY="1"/>
        <w:tblOverlap w:val="never"/>
        <w:tblW w:w="10055" w:type="dxa"/>
        <w:tblLayout w:type="fixed"/>
        <w:tblLook w:val="04A0" w:firstRow="1" w:lastRow="0" w:firstColumn="1" w:lastColumn="0" w:noHBand="0" w:noVBand="1"/>
      </w:tblPr>
      <w:tblGrid>
        <w:gridCol w:w="1129"/>
        <w:gridCol w:w="1129"/>
        <w:gridCol w:w="982"/>
        <w:gridCol w:w="1712"/>
        <w:gridCol w:w="425"/>
        <w:gridCol w:w="425"/>
        <w:gridCol w:w="425"/>
        <w:gridCol w:w="572"/>
        <w:gridCol w:w="426"/>
        <w:gridCol w:w="425"/>
        <w:gridCol w:w="278"/>
        <w:gridCol w:w="426"/>
        <w:gridCol w:w="425"/>
        <w:gridCol w:w="425"/>
        <w:gridCol w:w="425"/>
        <w:gridCol w:w="426"/>
      </w:tblGrid>
      <w:tr w:rsidR="009812B3" w:rsidRPr="009812B3" w:rsidTr="00CA2155">
        <w:trPr>
          <w:trHeight w:val="202"/>
        </w:trPr>
        <w:tc>
          <w:tcPr>
            <w:tcW w:w="1129" w:type="dxa"/>
            <w:vMerge w:val="restart"/>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Оқу жылдары</w:t>
            </w:r>
          </w:p>
        </w:tc>
        <w:tc>
          <w:tcPr>
            <w:tcW w:w="1129" w:type="dxa"/>
            <w:vMerge w:val="restart"/>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Барлық тәрбиеші</w:t>
            </w:r>
          </w:p>
        </w:tc>
        <w:tc>
          <w:tcPr>
            <w:tcW w:w="982" w:type="dxa"/>
            <w:vMerge w:val="restart"/>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Жоғары білімді</w:t>
            </w:r>
          </w:p>
        </w:tc>
        <w:tc>
          <w:tcPr>
            <w:tcW w:w="1712" w:type="dxa"/>
            <w:vMerge w:val="restart"/>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Арнаулы орта</w:t>
            </w:r>
          </w:p>
        </w:tc>
        <w:tc>
          <w:tcPr>
            <w:tcW w:w="1847" w:type="dxa"/>
            <w:gridSpan w:val="4"/>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Еңбек өтілі</w:t>
            </w:r>
          </w:p>
        </w:tc>
        <w:tc>
          <w:tcPr>
            <w:tcW w:w="3256" w:type="dxa"/>
            <w:gridSpan w:val="8"/>
          </w:tcPr>
          <w:p w:rsidR="009812B3" w:rsidRPr="009812B3" w:rsidRDefault="009812B3" w:rsidP="009812B3">
            <w:pPr>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 xml:space="preserve">Санаты </w:t>
            </w:r>
          </w:p>
        </w:tc>
      </w:tr>
      <w:tr w:rsidR="009812B3" w:rsidRPr="009812B3" w:rsidTr="00CA2155">
        <w:trPr>
          <w:cantSplit/>
          <w:trHeight w:val="1875"/>
        </w:trPr>
        <w:tc>
          <w:tcPr>
            <w:tcW w:w="1129" w:type="dxa"/>
            <w:vMerge/>
          </w:tcPr>
          <w:p w:rsidR="009812B3" w:rsidRPr="009812B3" w:rsidRDefault="009812B3" w:rsidP="009812B3">
            <w:pPr>
              <w:jc w:val="center"/>
              <w:rPr>
                <w:rFonts w:ascii="Times New Roman" w:hAnsi="Times New Roman" w:cs="Times New Roman"/>
                <w:b/>
                <w:sz w:val="20"/>
                <w:szCs w:val="20"/>
                <w:lang w:val="kk-KZ"/>
              </w:rPr>
            </w:pPr>
          </w:p>
        </w:tc>
        <w:tc>
          <w:tcPr>
            <w:tcW w:w="1129" w:type="dxa"/>
            <w:vMerge/>
          </w:tcPr>
          <w:p w:rsidR="009812B3" w:rsidRPr="009812B3" w:rsidRDefault="009812B3" w:rsidP="009812B3">
            <w:pPr>
              <w:jc w:val="center"/>
              <w:rPr>
                <w:rFonts w:ascii="Times New Roman" w:hAnsi="Times New Roman" w:cs="Times New Roman"/>
                <w:b/>
                <w:sz w:val="20"/>
                <w:szCs w:val="20"/>
                <w:lang w:val="kk-KZ"/>
              </w:rPr>
            </w:pPr>
          </w:p>
        </w:tc>
        <w:tc>
          <w:tcPr>
            <w:tcW w:w="982" w:type="dxa"/>
            <w:vMerge/>
          </w:tcPr>
          <w:p w:rsidR="009812B3" w:rsidRPr="009812B3" w:rsidRDefault="009812B3" w:rsidP="009812B3">
            <w:pPr>
              <w:jc w:val="center"/>
              <w:rPr>
                <w:rFonts w:ascii="Times New Roman" w:hAnsi="Times New Roman" w:cs="Times New Roman"/>
                <w:b/>
                <w:sz w:val="20"/>
                <w:szCs w:val="20"/>
                <w:lang w:val="kk-KZ"/>
              </w:rPr>
            </w:pPr>
          </w:p>
        </w:tc>
        <w:tc>
          <w:tcPr>
            <w:tcW w:w="1712" w:type="dxa"/>
            <w:vMerge/>
          </w:tcPr>
          <w:p w:rsidR="009812B3" w:rsidRPr="009812B3" w:rsidRDefault="009812B3" w:rsidP="009812B3">
            <w:pPr>
              <w:jc w:val="center"/>
              <w:rPr>
                <w:rFonts w:ascii="Times New Roman" w:hAnsi="Times New Roman" w:cs="Times New Roman"/>
                <w:b/>
                <w:sz w:val="20"/>
                <w:szCs w:val="20"/>
                <w:lang w:val="kk-KZ"/>
              </w:rPr>
            </w:pP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3-7 жыл</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7-16 жыл</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17-20 жыл</w:t>
            </w:r>
          </w:p>
        </w:tc>
        <w:tc>
          <w:tcPr>
            <w:tcW w:w="572"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20 жылдан жоғары</w:t>
            </w:r>
          </w:p>
        </w:tc>
        <w:tc>
          <w:tcPr>
            <w:tcW w:w="426"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 xml:space="preserve">Жоғары </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бірінші</w:t>
            </w:r>
          </w:p>
        </w:tc>
        <w:tc>
          <w:tcPr>
            <w:tcW w:w="278"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екінші</w:t>
            </w:r>
          </w:p>
        </w:tc>
        <w:tc>
          <w:tcPr>
            <w:tcW w:w="426"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санатсыз</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модератор</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сарапшы</w:t>
            </w:r>
          </w:p>
        </w:tc>
        <w:tc>
          <w:tcPr>
            <w:tcW w:w="425"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зерттеуші</w:t>
            </w:r>
          </w:p>
        </w:tc>
        <w:tc>
          <w:tcPr>
            <w:tcW w:w="426" w:type="dxa"/>
            <w:textDirection w:val="btLr"/>
          </w:tcPr>
          <w:p w:rsidR="009812B3" w:rsidRPr="009812B3" w:rsidRDefault="009812B3" w:rsidP="009812B3">
            <w:pPr>
              <w:ind w:left="113" w:right="113"/>
              <w:jc w:val="center"/>
              <w:rPr>
                <w:rFonts w:ascii="Times New Roman" w:hAnsi="Times New Roman" w:cs="Times New Roman"/>
                <w:b/>
                <w:sz w:val="20"/>
                <w:szCs w:val="20"/>
                <w:lang w:val="kk-KZ"/>
              </w:rPr>
            </w:pPr>
            <w:r w:rsidRPr="009812B3">
              <w:rPr>
                <w:rFonts w:ascii="Times New Roman" w:hAnsi="Times New Roman" w:cs="Times New Roman"/>
                <w:b/>
                <w:sz w:val="20"/>
                <w:szCs w:val="20"/>
                <w:lang w:val="kk-KZ"/>
              </w:rPr>
              <w:t>шебер</w:t>
            </w:r>
          </w:p>
        </w:tc>
      </w:tr>
      <w:tr w:rsidR="009812B3" w:rsidRPr="009812B3" w:rsidTr="00CA2155">
        <w:trPr>
          <w:trHeight w:val="282"/>
        </w:trPr>
        <w:tc>
          <w:tcPr>
            <w:tcW w:w="1129"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2021-2022</w:t>
            </w:r>
          </w:p>
        </w:tc>
        <w:tc>
          <w:tcPr>
            <w:tcW w:w="1129"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82"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712"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572" w:type="dxa"/>
          </w:tcPr>
          <w:p w:rsidR="009812B3" w:rsidRPr="009812B3" w:rsidRDefault="009812B3" w:rsidP="009812B3">
            <w:pPr>
              <w:jc w:val="center"/>
              <w:rPr>
                <w:rFonts w:ascii="Times New Roman" w:hAnsi="Times New Roman" w:cs="Times New Roman"/>
                <w:sz w:val="20"/>
                <w:szCs w:val="20"/>
                <w:lang w:val="kk-KZ"/>
              </w:rPr>
            </w:pPr>
            <w:r w:rsidRPr="009812B3">
              <w:rPr>
                <w:rFonts w:ascii="Times New Roman" w:hAnsi="Times New Roman" w:cs="Times New Roman"/>
                <w:sz w:val="20"/>
                <w:szCs w:val="20"/>
                <w:lang w:val="kk-KZ"/>
              </w:rPr>
              <w:t>1</w:t>
            </w: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278"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r>
      <w:tr w:rsidR="009812B3" w:rsidRPr="009812B3" w:rsidTr="00CA2155">
        <w:trPr>
          <w:trHeight w:val="282"/>
        </w:trPr>
        <w:tc>
          <w:tcPr>
            <w:tcW w:w="1129"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2022-2023</w:t>
            </w:r>
          </w:p>
        </w:tc>
        <w:tc>
          <w:tcPr>
            <w:tcW w:w="1129"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82"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712"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572" w:type="dxa"/>
          </w:tcPr>
          <w:p w:rsidR="009812B3" w:rsidRPr="009812B3" w:rsidRDefault="009812B3" w:rsidP="009812B3">
            <w:pPr>
              <w:jc w:val="center"/>
              <w:rPr>
                <w:rFonts w:ascii="Times New Roman" w:hAnsi="Times New Roman" w:cs="Times New Roman"/>
                <w:sz w:val="20"/>
                <w:szCs w:val="20"/>
                <w:lang w:val="kk-KZ"/>
              </w:rPr>
            </w:pPr>
            <w:r w:rsidRPr="009812B3">
              <w:rPr>
                <w:rFonts w:ascii="Times New Roman" w:hAnsi="Times New Roman" w:cs="Times New Roman"/>
                <w:sz w:val="20"/>
                <w:szCs w:val="20"/>
                <w:lang w:val="kk-KZ"/>
              </w:rPr>
              <w:t>1</w:t>
            </w: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278"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4A70F7" w:rsidP="009812B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r>
      <w:tr w:rsidR="009812B3" w:rsidRPr="009812B3" w:rsidTr="00CA2155">
        <w:trPr>
          <w:trHeight w:val="282"/>
        </w:trPr>
        <w:tc>
          <w:tcPr>
            <w:tcW w:w="1129" w:type="dxa"/>
          </w:tcPr>
          <w:p w:rsidR="009812B3" w:rsidRPr="009812B3" w:rsidRDefault="009812B3" w:rsidP="009812B3">
            <w:pPr>
              <w:jc w:val="center"/>
              <w:rPr>
                <w:rFonts w:ascii="Times New Roman" w:hAnsi="Times New Roman" w:cs="Times New Roman"/>
                <w:sz w:val="20"/>
                <w:szCs w:val="20"/>
                <w:lang w:val="kk-KZ"/>
              </w:rPr>
            </w:pPr>
          </w:p>
        </w:tc>
        <w:tc>
          <w:tcPr>
            <w:tcW w:w="1129" w:type="dxa"/>
          </w:tcPr>
          <w:p w:rsidR="009812B3" w:rsidRPr="009812B3" w:rsidRDefault="009812B3" w:rsidP="009812B3">
            <w:pPr>
              <w:jc w:val="center"/>
              <w:rPr>
                <w:rFonts w:ascii="Times New Roman" w:hAnsi="Times New Roman" w:cs="Times New Roman"/>
                <w:sz w:val="20"/>
                <w:szCs w:val="20"/>
                <w:lang w:val="kk-KZ"/>
              </w:rPr>
            </w:pPr>
          </w:p>
        </w:tc>
        <w:tc>
          <w:tcPr>
            <w:tcW w:w="982" w:type="dxa"/>
          </w:tcPr>
          <w:p w:rsidR="009812B3" w:rsidRPr="009812B3" w:rsidRDefault="009812B3" w:rsidP="009812B3">
            <w:pPr>
              <w:jc w:val="center"/>
              <w:rPr>
                <w:rFonts w:ascii="Times New Roman" w:hAnsi="Times New Roman" w:cs="Times New Roman"/>
                <w:sz w:val="20"/>
                <w:szCs w:val="20"/>
                <w:lang w:val="kk-KZ"/>
              </w:rPr>
            </w:pPr>
          </w:p>
        </w:tc>
        <w:tc>
          <w:tcPr>
            <w:tcW w:w="1712"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572"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278" w:type="dxa"/>
          </w:tcPr>
          <w:p w:rsidR="009812B3" w:rsidRPr="009812B3" w:rsidRDefault="009812B3" w:rsidP="009812B3">
            <w:pP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5" w:type="dxa"/>
          </w:tcPr>
          <w:p w:rsidR="009812B3" w:rsidRPr="009812B3" w:rsidRDefault="009812B3" w:rsidP="009812B3">
            <w:pPr>
              <w:jc w:val="center"/>
              <w:rPr>
                <w:rFonts w:ascii="Times New Roman" w:hAnsi="Times New Roman" w:cs="Times New Roman"/>
                <w:sz w:val="20"/>
                <w:szCs w:val="20"/>
                <w:lang w:val="kk-KZ"/>
              </w:rPr>
            </w:pPr>
          </w:p>
        </w:tc>
        <w:tc>
          <w:tcPr>
            <w:tcW w:w="426" w:type="dxa"/>
          </w:tcPr>
          <w:p w:rsidR="009812B3" w:rsidRPr="009812B3" w:rsidRDefault="009812B3" w:rsidP="009812B3">
            <w:pPr>
              <w:jc w:val="center"/>
              <w:rPr>
                <w:rFonts w:ascii="Times New Roman" w:hAnsi="Times New Roman" w:cs="Times New Roman"/>
                <w:sz w:val="20"/>
                <w:szCs w:val="20"/>
                <w:lang w:val="kk-KZ"/>
              </w:rPr>
            </w:pPr>
          </w:p>
        </w:tc>
      </w:tr>
    </w:tbl>
    <w:p w:rsidR="004257FE" w:rsidRPr="00A77548" w:rsidRDefault="004257FE" w:rsidP="004257FE">
      <w:pPr>
        <w:pStyle w:val="a4"/>
        <w:tabs>
          <w:tab w:val="left" w:pos="3620"/>
        </w:tabs>
        <w:ind w:left="0"/>
        <w:jc w:val="center"/>
        <w:rPr>
          <w:rFonts w:ascii="Times New Roman" w:hAnsi="Times New Roman" w:cs="Times New Roman"/>
          <w:b/>
          <w:sz w:val="28"/>
          <w:szCs w:val="28"/>
          <w:lang w:val="kk-KZ"/>
        </w:rPr>
      </w:pPr>
      <w:r w:rsidRPr="00A77548">
        <w:rPr>
          <w:rFonts w:ascii="Times New Roman" w:hAnsi="Times New Roman" w:cs="Times New Roman"/>
          <w:b/>
          <w:sz w:val="28"/>
          <w:szCs w:val="28"/>
          <w:lang w:val="kk-KZ"/>
        </w:rPr>
        <w:t>Оқытылатын пәннің</w:t>
      </w:r>
      <w:r>
        <w:rPr>
          <w:rFonts w:ascii="Times New Roman" w:hAnsi="Times New Roman" w:cs="Times New Roman"/>
          <w:b/>
          <w:sz w:val="28"/>
          <w:szCs w:val="28"/>
          <w:lang w:val="kk-KZ"/>
        </w:rPr>
        <w:t xml:space="preserve"> бейініне сәйкес соңғы  екі </w:t>
      </w:r>
      <w:r w:rsidRPr="00A77548">
        <w:rPr>
          <w:rFonts w:ascii="Times New Roman" w:hAnsi="Times New Roman" w:cs="Times New Roman"/>
          <w:b/>
          <w:sz w:val="28"/>
          <w:szCs w:val="28"/>
          <w:lang w:val="kk-KZ"/>
        </w:rPr>
        <w:t xml:space="preserve">жылда </w:t>
      </w:r>
      <w:r>
        <w:rPr>
          <w:rFonts w:ascii="Times New Roman" w:hAnsi="Times New Roman" w:cs="Times New Roman"/>
          <w:b/>
          <w:sz w:val="28"/>
          <w:szCs w:val="28"/>
          <w:lang w:val="kk-KZ"/>
        </w:rPr>
        <w:t xml:space="preserve">С.Шарипов атындағы Доссор мектеп-интернаты </w:t>
      </w:r>
      <w:r w:rsidRPr="00A77548">
        <w:rPr>
          <w:rFonts w:ascii="Times New Roman" w:hAnsi="Times New Roman" w:cs="Times New Roman"/>
          <w:b/>
          <w:sz w:val="28"/>
          <w:szCs w:val="28"/>
          <w:lang w:val="kk-KZ"/>
        </w:rPr>
        <w:t xml:space="preserve"> КММ бойынша</w:t>
      </w:r>
      <w:r>
        <w:rPr>
          <w:rFonts w:ascii="Times New Roman" w:hAnsi="Times New Roman" w:cs="Times New Roman"/>
          <w:b/>
          <w:sz w:val="28"/>
          <w:szCs w:val="28"/>
          <w:lang w:val="kk-KZ"/>
        </w:rPr>
        <w:t xml:space="preserve"> </w:t>
      </w:r>
      <w:r w:rsidRPr="00A77548">
        <w:rPr>
          <w:rFonts w:ascii="Times New Roman" w:hAnsi="Times New Roman" w:cs="Times New Roman"/>
          <w:b/>
          <w:sz w:val="28"/>
          <w:szCs w:val="28"/>
          <w:lang w:val="kk-KZ"/>
        </w:rPr>
        <w:t>кадрлардың біліктілік арттырудан және қайта даярлаудан өткені туралы мәліметтер</w:t>
      </w:r>
    </w:p>
    <w:p w:rsidR="009812B3" w:rsidRDefault="009812B3" w:rsidP="009812B3">
      <w:pPr>
        <w:pStyle w:val="a4"/>
        <w:tabs>
          <w:tab w:val="left" w:pos="3620"/>
        </w:tabs>
        <w:ind w:left="0"/>
        <w:jc w:val="center"/>
        <w:rPr>
          <w:rFonts w:ascii="Times New Roman" w:hAnsi="Times New Roman" w:cs="Times New Roman"/>
          <w:b/>
          <w:sz w:val="28"/>
          <w:szCs w:val="28"/>
          <w:lang w:val="kk-KZ"/>
        </w:rPr>
      </w:pPr>
    </w:p>
    <w:tbl>
      <w:tblPr>
        <w:tblStyle w:val="a3"/>
        <w:tblW w:w="9776" w:type="dxa"/>
        <w:jc w:val="center"/>
        <w:tblLook w:val="04A0" w:firstRow="1" w:lastRow="0" w:firstColumn="1" w:lastColumn="0" w:noHBand="0" w:noVBand="1"/>
      </w:tblPr>
      <w:tblGrid>
        <w:gridCol w:w="673"/>
        <w:gridCol w:w="1724"/>
        <w:gridCol w:w="1539"/>
        <w:gridCol w:w="2646"/>
        <w:gridCol w:w="1271"/>
        <w:gridCol w:w="1923"/>
      </w:tblGrid>
      <w:tr w:rsidR="00195114" w:rsidRPr="00F70F8C" w:rsidTr="004257FE">
        <w:trPr>
          <w:trHeight w:val="1081"/>
          <w:jc w:val="center"/>
        </w:trPr>
        <w:tc>
          <w:tcPr>
            <w:tcW w:w="673" w:type="dxa"/>
          </w:tcPr>
          <w:p w:rsidR="00195114" w:rsidRPr="00F70F8C" w:rsidRDefault="00195114" w:rsidP="00CB441D">
            <w:pPr>
              <w:pStyle w:val="a4"/>
              <w:tabs>
                <w:tab w:val="left" w:pos="3620"/>
              </w:tabs>
              <w:ind w:left="0"/>
              <w:jc w:val="center"/>
              <w:rPr>
                <w:rFonts w:ascii="Times New Roman" w:hAnsi="Times New Roman" w:cs="Times New Roman"/>
                <w:b/>
                <w:sz w:val="20"/>
                <w:szCs w:val="20"/>
                <w:lang w:val="kk-KZ"/>
              </w:rPr>
            </w:pPr>
            <w:r w:rsidRPr="00F70F8C">
              <w:rPr>
                <w:rFonts w:ascii="Times New Roman" w:hAnsi="Times New Roman" w:cs="Times New Roman"/>
                <w:b/>
                <w:sz w:val="20"/>
                <w:szCs w:val="20"/>
                <w:lang w:val="kk-KZ"/>
              </w:rPr>
              <w:t>р/с</w:t>
            </w:r>
          </w:p>
        </w:tc>
        <w:tc>
          <w:tcPr>
            <w:tcW w:w="1724" w:type="dxa"/>
          </w:tcPr>
          <w:p w:rsidR="00195114" w:rsidRPr="00F70F8C" w:rsidRDefault="00195114" w:rsidP="00CB441D">
            <w:pPr>
              <w:pStyle w:val="a4"/>
              <w:tabs>
                <w:tab w:val="left" w:pos="3620"/>
              </w:tabs>
              <w:ind w:left="0"/>
              <w:jc w:val="center"/>
              <w:rPr>
                <w:rFonts w:ascii="Times New Roman" w:hAnsi="Times New Roman" w:cs="Times New Roman"/>
                <w:b/>
                <w:sz w:val="20"/>
                <w:szCs w:val="20"/>
                <w:lang w:val="kk-KZ"/>
              </w:rPr>
            </w:pPr>
            <w:r w:rsidRPr="00F70F8C">
              <w:rPr>
                <w:rFonts w:ascii="Times New Roman" w:hAnsi="Times New Roman" w:cs="Times New Roman"/>
                <w:b/>
                <w:sz w:val="20"/>
                <w:szCs w:val="20"/>
                <w:lang w:val="kk-KZ"/>
              </w:rPr>
              <w:t>Тәрбиешінің аты-жөні</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195114" w:rsidRPr="00F70F8C" w:rsidRDefault="00195114" w:rsidP="00CB441D">
            <w:pPr>
              <w:jc w:val="center"/>
              <w:rPr>
                <w:rFonts w:ascii="Times New Roman" w:hAnsi="Times New Roman" w:cs="Times New Roman"/>
                <w:b/>
                <w:bCs/>
                <w:color w:val="000000"/>
                <w:sz w:val="20"/>
                <w:szCs w:val="20"/>
              </w:rPr>
            </w:pPr>
            <w:proofErr w:type="spellStart"/>
            <w:r w:rsidRPr="00F70F8C">
              <w:rPr>
                <w:rFonts w:ascii="Times New Roman" w:hAnsi="Times New Roman" w:cs="Times New Roman"/>
                <w:b/>
                <w:bCs/>
                <w:color w:val="000000"/>
                <w:sz w:val="20"/>
                <w:szCs w:val="20"/>
              </w:rPr>
              <w:t>Туған</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жылы</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айы</w:t>
            </w:r>
            <w:proofErr w:type="spellEnd"/>
          </w:p>
        </w:tc>
        <w:tc>
          <w:tcPr>
            <w:tcW w:w="2646"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195114" w:rsidP="00CB441D">
            <w:pPr>
              <w:jc w:val="center"/>
              <w:rPr>
                <w:rFonts w:ascii="Times New Roman" w:hAnsi="Times New Roman" w:cs="Times New Roman"/>
                <w:b/>
                <w:bCs/>
                <w:color w:val="000000"/>
                <w:sz w:val="20"/>
                <w:szCs w:val="20"/>
              </w:rPr>
            </w:pPr>
            <w:proofErr w:type="spellStart"/>
            <w:r w:rsidRPr="00F70F8C">
              <w:rPr>
                <w:rFonts w:ascii="Times New Roman" w:hAnsi="Times New Roman" w:cs="Times New Roman"/>
                <w:b/>
                <w:bCs/>
                <w:color w:val="000000"/>
                <w:sz w:val="20"/>
                <w:szCs w:val="20"/>
              </w:rPr>
              <w:t>Бітірген</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оқу</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орны</w:t>
            </w:r>
            <w:proofErr w:type="spellEnd"/>
            <w:r w:rsidRPr="00F70F8C">
              <w:rPr>
                <w:rFonts w:ascii="Times New Roman" w:hAnsi="Times New Roman" w:cs="Times New Roman"/>
                <w:b/>
                <w:bCs/>
                <w:color w:val="000000"/>
                <w:sz w:val="20"/>
                <w:szCs w:val="20"/>
              </w:rPr>
              <w:t xml:space="preserve">. Диплом </w:t>
            </w:r>
            <w:proofErr w:type="spellStart"/>
            <w:r w:rsidRPr="00F70F8C">
              <w:rPr>
                <w:rFonts w:ascii="Times New Roman" w:hAnsi="Times New Roman" w:cs="Times New Roman"/>
                <w:b/>
                <w:bCs/>
                <w:color w:val="000000"/>
                <w:sz w:val="20"/>
                <w:szCs w:val="20"/>
              </w:rPr>
              <w:t>бойынша</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мамандығы</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қашан</w:t>
            </w:r>
            <w:proofErr w:type="spellEnd"/>
            <w:r w:rsidRPr="00F70F8C">
              <w:rPr>
                <w:rFonts w:ascii="Times New Roman" w:hAnsi="Times New Roman" w:cs="Times New Roman"/>
                <w:b/>
                <w:bCs/>
                <w:color w:val="000000"/>
                <w:sz w:val="20"/>
                <w:szCs w:val="20"/>
              </w:rPr>
              <w:t xml:space="preserve"> </w:t>
            </w:r>
            <w:proofErr w:type="spellStart"/>
            <w:r w:rsidRPr="00F70F8C">
              <w:rPr>
                <w:rFonts w:ascii="Times New Roman" w:hAnsi="Times New Roman" w:cs="Times New Roman"/>
                <w:b/>
                <w:bCs/>
                <w:color w:val="000000"/>
                <w:sz w:val="20"/>
                <w:szCs w:val="20"/>
              </w:rPr>
              <w:t>бітірді</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195114" w:rsidP="00CB441D">
            <w:pPr>
              <w:jc w:val="center"/>
              <w:rPr>
                <w:rFonts w:ascii="Times New Roman" w:hAnsi="Times New Roman" w:cs="Times New Roman"/>
                <w:b/>
                <w:bCs/>
                <w:color w:val="000000"/>
                <w:sz w:val="20"/>
                <w:szCs w:val="20"/>
              </w:rPr>
            </w:pPr>
            <w:proofErr w:type="spellStart"/>
            <w:r w:rsidRPr="00F70F8C">
              <w:rPr>
                <w:rFonts w:ascii="Times New Roman" w:hAnsi="Times New Roman" w:cs="Times New Roman"/>
                <w:b/>
                <w:bCs/>
                <w:color w:val="000000"/>
                <w:sz w:val="20"/>
                <w:szCs w:val="20"/>
              </w:rPr>
              <w:t>Лауазымы</w:t>
            </w:r>
            <w:proofErr w:type="spellEnd"/>
          </w:p>
        </w:tc>
        <w:tc>
          <w:tcPr>
            <w:tcW w:w="1923" w:type="dxa"/>
            <w:tcBorders>
              <w:top w:val="single" w:sz="4" w:space="0" w:color="auto"/>
              <w:left w:val="nil"/>
              <w:bottom w:val="single" w:sz="4" w:space="0" w:color="auto"/>
              <w:right w:val="single" w:sz="4" w:space="0" w:color="auto"/>
            </w:tcBorders>
          </w:tcPr>
          <w:p w:rsidR="00195114" w:rsidRPr="00F70F8C" w:rsidRDefault="00195114" w:rsidP="00CB441D">
            <w:pPr>
              <w:pStyle w:val="a5"/>
              <w:jc w:val="center"/>
              <w:rPr>
                <w:rFonts w:ascii="Times New Roman" w:hAnsi="Times New Roman" w:cs="Times New Roman"/>
                <w:b/>
                <w:sz w:val="20"/>
                <w:szCs w:val="20"/>
              </w:rPr>
            </w:pPr>
            <w:proofErr w:type="spellStart"/>
            <w:r w:rsidRPr="00F70F8C">
              <w:rPr>
                <w:rFonts w:ascii="Times New Roman" w:hAnsi="Times New Roman" w:cs="Times New Roman"/>
                <w:b/>
                <w:sz w:val="20"/>
                <w:szCs w:val="20"/>
              </w:rPr>
              <w:t>Санаты</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соңғы</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рет</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өткен</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уақыты</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жылы</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айы</w:t>
            </w:r>
            <w:proofErr w:type="spellEnd"/>
            <w:r w:rsidRPr="00F70F8C">
              <w:rPr>
                <w:rFonts w:ascii="Times New Roman" w:hAnsi="Times New Roman" w:cs="Times New Roman"/>
                <w:b/>
                <w:sz w:val="20"/>
                <w:szCs w:val="20"/>
              </w:rPr>
              <w:t xml:space="preserve">, </w:t>
            </w:r>
            <w:proofErr w:type="spellStart"/>
            <w:r w:rsidRPr="00F70F8C">
              <w:rPr>
                <w:rFonts w:ascii="Times New Roman" w:hAnsi="Times New Roman" w:cs="Times New Roman"/>
                <w:b/>
                <w:sz w:val="20"/>
                <w:szCs w:val="20"/>
              </w:rPr>
              <w:t>күні</w:t>
            </w:r>
            <w:proofErr w:type="spellEnd"/>
            <w:r w:rsidRPr="00F70F8C">
              <w:rPr>
                <w:rFonts w:ascii="Times New Roman" w:hAnsi="Times New Roman" w:cs="Times New Roman"/>
                <w:b/>
                <w:sz w:val="20"/>
                <w:szCs w:val="20"/>
              </w:rPr>
              <w:t>)</w:t>
            </w:r>
          </w:p>
        </w:tc>
      </w:tr>
      <w:tr w:rsidR="00195114" w:rsidRPr="003914C3" w:rsidTr="004257FE">
        <w:trPr>
          <w:jc w:val="center"/>
        </w:trPr>
        <w:tc>
          <w:tcPr>
            <w:tcW w:w="673" w:type="dxa"/>
          </w:tcPr>
          <w:p w:rsidR="00195114" w:rsidRPr="00F70F8C" w:rsidRDefault="00195114" w:rsidP="00F70F8C">
            <w:pPr>
              <w:pStyle w:val="a4"/>
              <w:tabs>
                <w:tab w:val="left" w:pos="3620"/>
              </w:tabs>
              <w:ind w:left="0"/>
              <w:jc w:val="center"/>
              <w:rPr>
                <w:rFonts w:ascii="Times New Roman" w:hAnsi="Times New Roman" w:cs="Times New Roman"/>
                <w:sz w:val="20"/>
                <w:szCs w:val="20"/>
                <w:lang w:val="kk-KZ"/>
              </w:rPr>
            </w:pPr>
            <w:r w:rsidRPr="00F70F8C">
              <w:rPr>
                <w:rFonts w:ascii="Times New Roman" w:hAnsi="Times New Roman" w:cs="Times New Roman"/>
                <w:sz w:val="20"/>
                <w:szCs w:val="20"/>
                <w:lang w:val="kk-KZ"/>
              </w:rPr>
              <w:t>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195114" w:rsidRPr="00F70F8C" w:rsidRDefault="00DA1D6C" w:rsidP="00F70F8C">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Оразғалиева Нұрлыгул Қайырқызы</w:t>
            </w:r>
            <w:r w:rsidR="00195114" w:rsidRPr="00F70F8C">
              <w:rPr>
                <w:rFonts w:ascii="Times New Roman" w:hAnsi="Times New Roman" w:cs="Times New Roman"/>
                <w:color w:val="000000"/>
                <w:sz w:val="20"/>
                <w:szCs w:val="20"/>
              </w:rPr>
              <w:t xml:space="preserve"> </w:t>
            </w:r>
          </w:p>
        </w:tc>
        <w:tc>
          <w:tcPr>
            <w:tcW w:w="1539"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DA1D6C" w:rsidP="00F70F8C">
            <w:pPr>
              <w:jc w:val="center"/>
              <w:rPr>
                <w:rFonts w:ascii="Times New Roman" w:hAnsi="Times New Roman" w:cs="Times New Roman"/>
                <w:color w:val="000000"/>
                <w:sz w:val="20"/>
                <w:szCs w:val="20"/>
              </w:rPr>
            </w:pPr>
            <w:r w:rsidRPr="005702E0">
              <w:rPr>
                <w:rFonts w:ascii="Times New Roman" w:eastAsia="Times New Roman" w:hAnsi="Times New Roman" w:cs="Times New Roman"/>
                <w:color w:val="000000"/>
                <w:sz w:val="18"/>
                <w:szCs w:val="18"/>
              </w:rPr>
              <w:t>18.05.1978</w:t>
            </w:r>
          </w:p>
        </w:tc>
        <w:tc>
          <w:tcPr>
            <w:tcW w:w="2646" w:type="dxa"/>
            <w:tcBorders>
              <w:top w:val="single" w:sz="4" w:space="0" w:color="auto"/>
              <w:left w:val="nil"/>
              <w:bottom w:val="single" w:sz="4" w:space="0" w:color="auto"/>
              <w:right w:val="single" w:sz="4" w:space="0" w:color="auto"/>
            </w:tcBorders>
            <w:shd w:val="clear" w:color="auto" w:fill="auto"/>
            <w:vAlign w:val="center"/>
          </w:tcPr>
          <w:p w:rsidR="00195114" w:rsidRPr="004257FE" w:rsidRDefault="00DA1D6C" w:rsidP="00F70F8C">
            <w:pPr>
              <w:jc w:val="center"/>
              <w:rPr>
                <w:rFonts w:ascii="Times New Roman" w:hAnsi="Times New Roman" w:cs="Times New Roman"/>
                <w:color w:val="000000"/>
                <w:sz w:val="20"/>
                <w:szCs w:val="20"/>
                <w:lang w:val="kk-KZ"/>
              </w:rPr>
            </w:pPr>
            <w:proofErr w:type="spellStart"/>
            <w:r w:rsidRPr="005702E0">
              <w:rPr>
                <w:rFonts w:ascii="Times New Roman" w:eastAsia="Times New Roman" w:hAnsi="Times New Roman" w:cs="Times New Roman"/>
                <w:color w:val="000000"/>
                <w:sz w:val="18"/>
                <w:szCs w:val="18"/>
              </w:rPr>
              <w:t>Х</w:t>
            </w:r>
            <w:r>
              <w:rPr>
                <w:rFonts w:ascii="Times New Roman" w:eastAsia="Times New Roman" w:hAnsi="Times New Roman" w:cs="Times New Roman"/>
                <w:color w:val="000000"/>
                <w:sz w:val="18"/>
                <w:szCs w:val="18"/>
              </w:rPr>
              <w:t>.Досмұхамедов</w:t>
            </w:r>
            <w:proofErr w:type="gramStart"/>
            <w:r>
              <w:rPr>
                <w:rFonts w:ascii="Times New Roman" w:eastAsia="Times New Roman" w:hAnsi="Times New Roman" w:cs="Times New Roman"/>
                <w:color w:val="000000"/>
                <w:sz w:val="18"/>
                <w:szCs w:val="18"/>
              </w:rPr>
              <w:t>.м</w:t>
            </w:r>
            <w:proofErr w:type="gramEnd"/>
            <w:r>
              <w:rPr>
                <w:rFonts w:ascii="Times New Roman" w:eastAsia="Times New Roman" w:hAnsi="Times New Roman" w:cs="Times New Roman"/>
                <w:color w:val="000000"/>
                <w:sz w:val="18"/>
                <w:szCs w:val="18"/>
              </w:rPr>
              <w:t>емл</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универс</w:t>
            </w:r>
            <w:proofErr w:type="spellEnd"/>
            <w:r>
              <w:rPr>
                <w:rFonts w:ascii="Times New Roman" w:eastAsia="Times New Roman" w:hAnsi="Times New Roman" w:cs="Times New Roman"/>
                <w:color w:val="000000"/>
                <w:sz w:val="18"/>
                <w:szCs w:val="18"/>
              </w:rPr>
              <w:t>. 2016ж «</w:t>
            </w:r>
            <w:r>
              <w:rPr>
                <w:rFonts w:ascii="Times New Roman" w:eastAsia="Times New Roman" w:hAnsi="Times New Roman" w:cs="Times New Roman"/>
                <w:color w:val="000000"/>
                <w:sz w:val="18"/>
                <w:szCs w:val="18"/>
                <w:lang w:val="kk-KZ"/>
              </w:rPr>
              <w:t>Мектепке дейінгі тәрбие мен оқыту»</w:t>
            </w:r>
            <w:r w:rsidRPr="005702E0">
              <w:rPr>
                <w:rFonts w:ascii="Times New Roman" w:eastAsia="Times New Roman" w:hAnsi="Times New Roman" w:cs="Times New Roman"/>
                <w:color w:val="000000"/>
                <w:sz w:val="18"/>
                <w:szCs w:val="18"/>
              </w:rPr>
              <w:t xml:space="preserve">  </w:t>
            </w:r>
            <w:r>
              <w:rPr>
                <w:rFonts w:ascii="Times New Roman" w:hAnsi="Times New Roman" w:cs="Times New Roman"/>
                <w:color w:val="000000"/>
                <w:sz w:val="20"/>
                <w:szCs w:val="20"/>
              </w:rPr>
              <w:t xml:space="preserve"> ЖБ Б №1089</w:t>
            </w:r>
            <w:r w:rsidR="004257FE">
              <w:rPr>
                <w:rFonts w:ascii="Times New Roman" w:hAnsi="Times New Roman" w:cs="Times New Roman"/>
                <w:color w:val="000000"/>
                <w:sz w:val="20"/>
                <w:szCs w:val="20"/>
                <w:lang w:val="kk-KZ"/>
              </w:rPr>
              <w:t>229</w:t>
            </w:r>
          </w:p>
        </w:tc>
        <w:tc>
          <w:tcPr>
            <w:tcW w:w="1271"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195114" w:rsidP="00F70F8C">
            <w:pPr>
              <w:jc w:val="center"/>
              <w:rPr>
                <w:rFonts w:ascii="Times New Roman" w:hAnsi="Times New Roman" w:cs="Times New Roman"/>
                <w:color w:val="000000"/>
                <w:sz w:val="20"/>
                <w:szCs w:val="20"/>
                <w:lang w:val="kk-KZ"/>
              </w:rPr>
            </w:pPr>
            <w:r w:rsidRPr="00AF2B85">
              <w:rPr>
                <w:rFonts w:ascii="Times New Roman" w:hAnsi="Times New Roman" w:cs="Times New Roman"/>
                <w:color w:val="000000"/>
                <w:sz w:val="20"/>
                <w:szCs w:val="20"/>
                <w:lang w:val="kk-KZ"/>
              </w:rPr>
              <w:t xml:space="preserve">Мектеп алды даярлық </w:t>
            </w:r>
            <w:r w:rsidRPr="00F70F8C">
              <w:rPr>
                <w:rFonts w:ascii="Times New Roman" w:hAnsi="Times New Roman" w:cs="Times New Roman"/>
                <w:color w:val="000000"/>
                <w:sz w:val="20"/>
                <w:szCs w:val="20"/>
                <w:lang w:val="kk-KZ"/>
              </w:rPr>
              <w:t>тобының тәрбиешісі</w:t>
            </w:r>
          </w:p>
        </w:tc>
        <w:tc>
          <w:tcPr>
            <w:tcW w:w="1923" w:type="dxa"/>
          </w:tcPr>
          <w:p w:rsidR="00195114" w:rsidRPr="00F70F8C" w:rsidRDefault="00DA1D6C" w:rsidP="00F70F8C">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Педагог-сарапшы 2021</w:t>
            </w:r>
            <w:r w:rsidR="00195114" w:rsidRPr="00F70F8C">
              <w:rPr>
                <w:rFonts w:ascii="Times New Roman" w:hAnsi="Times New Roman" w:cs="Times New Roman"/>
                <w:color w:val="000000"/>
                <w:sz w:val="20"/>
                <w:szCs w:val="20"/>
                <w:lang w:val="kk-KZ"/>
              </w:rPr>
              <w:t xml:space="preserve"> ж (мектеп алды даярлық сынып)  </w:t>
            </w:r>
            <w:r w:rsidR="004257FE">
              <w:rPr>
                <w:rFonts w:ascii="Times New Roman" w:hAnsi="Times New Roman" w:cs="Times New Roman"/>
                <w:color w:val="000000"/>
                <w:sz w:val="20"/>
                <w:szCs w:val="20"/>
                <w:lang w:val="kk-KZ"/>
              </w:rPr>
              <w:t>№525</w:t>
            </w:r>
          </w:p>
          <w:p w:rsidR="00195114" w:rsidRPr="00F70F8C" w:rsidRDefault="00195114" w:rsidP="00F70F8C">
            <w:pPr>
              <w:pStyle w:val="a4"/>
              <w:tabs>
                <w:tab w:val="left" w:pos="3620"/>
              </w:tabs>
              <w:ind w:left="0"/>
              <w:jc w:val="center"/>
              <w:rPr>
                <w:rFonts w:ascii="Times New Roman" w:hAnsi="Times New Roman" w:cs="Times New Roman"/>
                <w:sz w:val="20"/>
                <w:szCs w:val="20"/>
                <w:lang w:val="kk-KZ"/>
              </w:rPr>
            </w:pPr>
          </w:p>
        </w:tc>
      </w:tr>
      <w:tr w:rsidR="00195114" w:rsidRPr="00F70F8C" w:rsidTr="004257FE">
        <w:trPr>
          <w:jc w:val="center"/>
        </w:trPr>
        <w:tc>
          <w:tcPr>
            <w:tcW w:w="673" w:type="dxa"/>
          </w:tcPr>
          <w:p w:rsidR="00195114" w:rsidRPr="00F70F8C" w:rsidRDefault="00195114" w:rsidP="00F70F8C">
            <w:pPr>
              <w:pStyle w:val="a4"/>
              <w:tabs>
                <w:tab w:val="left" w:pos="3620"/>
              </w:tabs>
              <w:ind w:left="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195114" w:rsidRPr="00F70F8C" w:rsidRDefault="004257FE" w:rsidP="00F70F8C">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Дюсенова Динара Жәрдемғалиқызы</w:t>
            </w:r>
            <w:r w:rsidR="00195114" w:rsidRPr="00F70F8C">
              <w:rPr>
                <w:rFonts w:ascii="Times New Roman" w:hAnsi="Times New Roman" w:cs="Times New Roman"/>
                <w:color w:val="000000"/>
                <w:sz w:val="20"/>
                <w:szCs w:val="20"/>
              </w:rPr>
              <w:t xml:space="preserve">      </w:t>
            </w:r>
          </w:p>
        </w:tc>
        <w:tc>
          <w:tcPr>
            <w:tcW w:w="1539"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4257FE" w:rsidP="00F70F8C">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13.04.1981</w:t>
            </w:r>
            <w:r w:rsidR="00195114" w:rsidRPr="00F70F8C">
              <w:rPr>
                <w:rFonts w:ascii="Times New Roman" w:hAnsi="Times New Roman" w:cs="Times New Roman"/>
                <w:color w:val="000000"/>
                <w:sz w:val="20"/>
                <w:szCs w:val="20"/>
              </w:rPr>
              <w:t>.</w:t>
            </w:r>
          </w:p>
        </w:tc>
        <w:tc>
          <w:tcPr>
            <w:tcW w:w="2646"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4257FE" w:rsidP="004257FE">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Х.Дүтбаева атындағы Атырау гуманитарлық колледжі -2007ж</w:t>
            </w:r>
            <w:r w:rsidR="00195114" w:rsidRPr="00F70F8C">
              <w:rPr>
                <w:rFonts w:ascii="Times New Roman" w:hAnsi="Times New Roman" w:cs="Times New Roman"/>
                <w:color w:val="000000"/>
                <w:sz w:val="20"/>
                <w:szCs w:val="20"/>
              </w:rPr>
              <w:t xml:space="preserve"> 5В010100 </w:t>
            </w:r>
            <w:r>
              <w:rPr>
                <w:rFonts w:ascii="Times New Roman" w:hAnsi="Times New Roman" w:cs="Times New Roman"/>
                <w:color w:val="000000"/>
                <w:sz w:val="20"/>
                <w:szCs w:val="20"/>
                <w:lang w:val="kk-KZ"/>
              </w:rPr>
              <w:t>Бастауыш сыныпта оқыту ОА</w:t>
            </w:r>
            <w:r>
              <w:rPr>
                <w:rFonts w:ascii="Times New Roman" w:hAnsi="Times New Roman" w:cs="Times New Roman"/>
                <w:color w:val="000000"/>
                <w:sz w:val="20"/>
                <w:szCs w:val="20"/>
              </w:rPr>
              <w:t>Б №0422419</w:t>
            </w:r>
          </w:p>
        </w:tc>
        <w:tc>
          <w:tcPr>
            <w:tcW w:w="1271" w:type="dxa"/>
            <w:tcBorders>
              <w:top w:val="single" w:sz="4" w:space="0" w:color="auto"/>
              <w:left w:val="nil"/>
              <w:bottom w:val="single" w:sz="4" w:space="0" w:color="auto"/>
              <w:right w:val="single" w:sz="4" w:space="0" w:color="auto"/>
            </w:tcBorders>
            <w:shd w:val="clear" w:color="auto" w:fill="auto"/>
            <w:vAlign w:val="center"/>
          </w:tcPr>
          <w:p w:rsidR="00195114" w:rsidRPr="00F70F8C" w:rsidRDefault="00195114" w:rsidP="00F70F8C">
            <w:pPr>
              <w:jc w:val="center"/>
              <w:rPr>
                <w:rFonts w:ascii="Times New Roman" w:hAnsi="Times New Roman" w:cs="Times New Roman"/>
                <w:color w:val="000000"/>
                <w:sz w:val="20"/>
                <w:szCs w:val="20"/>
              </w:rPr>
            </w:pPr>
            <w:proofErr w:type="spellStart"/>
            <w:r w:rsidRPr="00F70F8C">
              <w:rPr>
                <w:rFonts w:ascii="Times New Roman" w:hAnsi="Times New Roman" w:cs="Times New Roman"/>
                <w:color w:val="000000"/>
                <w:sz w:val="20"/>
                <w:szCs w:val="20"/>
              </w:rPr>
              <w:t>Мектеп</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алды</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даярлық</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және</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өзін-өзі</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тану</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пән</w:t>
            </w:r>
            <w:proofErr w:type="spellEnd"/>
            <w:r w:rsidRPr="00F70F8C">
              <w:rPr>
                <w:rFonts w:ascii="Times New Roman" w:hAnsi="Times New Roman" w:cs="Times New Roman"/>
                <w:color w:val="000000"/>
                <w:sz w:val="20"/>
                <w:szCs w:val="20"/>
              </w:rPr>
              <w:t xml:space="preserve"> </w:t>
            </w:r>
            <w:proofErr w:type="spellStart"/>
            <w:r w:rsidRPr="00F70F8C">
              <w:rPr>
                <w:rFonts w:ascii="Times New Roman" w:hAnsi="Times New Roman" w:cs="Times New Roman"/>
                <w:color w:val="000000"/>
                <w:sz w:val="20"/>
                <w:szCs w:val="20"/>
              </w:rPr>
              <w:t>мұғалімі</w:t>
            </w:r>
            <w:proofErr w:type="spellEnd"/>
          </w:p>
        </w:tc>
        <w:tc>
          <w:tcPr>
            <w:tcW w:w="1923" w:type="dxa"/>
            <w:tcBorders>
              <w:top w:val="single" w:sz="4" w:space="0" w:color="auto"/>
              <w:left w:val="nil"/>
              <w:bottom w:val="single" w:sz="4" w:space="0" w:color="auto"/>
              <w:right w:val="single" w:sz="4" w:space="0" w:color="auto"/>
            </w:tcBorders>
            <w:shd w:val="clear" w:color="auto" w:fill="auto"/>
            <w:vAlign w:val="center"/>
          </w:tcPr>
          <w:p w:rsidR="00195114" w:rsidRDefault="00195114" w:rsidP="004257FE">
            <w:pPr>
              <w:jc w:val="center"/>
              <w:rPr>
                <w:rFonts w:ascii="Times New Roman" w:hAnsi="Times New Roman" w:cs="Times New Roman"/>
                <w:color w:val="000000"/>
                <w:sz w:val="20"/>
                <w:szCs w:val="20"/>
                <w:lang w:val="kk-KZ"/>
              </w:rPr>
            </w:pPr>
            <w:r w:rsidRPr="00F70F8C">
              <w:rPr>
                <w:rFonts w:ascii="Times New Roman" w:hAnsi="Times New Roman" w:cs="Times New Roman"/>
                <w:color w:val="000000"/>
                <w:sz w:val="20"/>
                <w:szCs w:val="20"/>
              </w:rPr>
              <w:t xml:space="preserve">Педагог модератор            </w:t>
            </w:r>
            <w:r w:rsidR="004257FE">
              <w:rPr>
                <w:rFonts w:ascii="Times New Roman" w:hAnsi="Times New Roman" w:cs="Times New Roman"/>
                <w:color w:val="000000"/>
                <w:sz w:val="20"/>
                <w:szCs w:val="20"/>
                <w:lang w:val="kk-KZ"/>
              </w:rPr>
              <w:t>2021ж</w:t>
            </w:r>
          </w:p>
          <w:p w:rsidR="0034596E" w:rsidRPr="004257FE" w:rsidRDefault="0034596E" w:rsidP="004257F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31.12.2021 №157</w:t>
            </w:r>
          </w:p>
        </w:tc>
      </w:tr>
    </w:tbl>
    <w:p w:rsidR="004257FE" w:rsidRDefault="004257FE" w:rsidP="00A77548">
      <w:pPr>
        <w:pStyle w:val="a4"/>
        <w:tabs>
          <w:tab w:val="left" w:pos="3620"/>
        </w:tabs>
        <w:ind w:left="0"/>
        <w:jc w:val="center"/>
        <w:rPr>
          <w:rFonts w:ascii="Times New Roman" w:hAnsi="Times New Roman" w:cs="Times New Roman"/>
          <w:b/>
          <w:sz w:val="28"/>
          <w:szCs w:val="28"/>
          <w:lang w:val="kk-KZ"/>
        </w:rPr>
      </w:pPr>
    </w:p>
    <w:p w:rsidR="00A77548" w:rsidRDefault="00195114" w:rsidP="00CA2155">
      <w:pPr>
        <w:pStyle w:val="a4"/>
        <w:tabs>
          <w:tab w:val="left" w:pos="3620"/>
        </w:tabs>
        <w:ind w:left="0"/>
        <w:jc w:val="center"/>
        <w:rPr>
          <w:rFonts w:ascii="Times New Roman" w:hAnsi="Times New Roman" w:cs="Times New Roman"/>
          <w:sz w:val="28"/>
          <w:szCs w:val="28"/>
          <w:lang w:val="kk-KZ"/>
        </w:rPr>
      </w:pPr>
      <w:r w:rsidRPr="00A77548">
        <w:rPr>
          <w:rFonts w:ascii="Times New Roman" w:hAnsi="Times New Roman" w:cs="Times New Roman"/>
          <w:sz w:val="28"/>
          <w:szCs w:val="28"/>
          <w:lang w:val="kk-KZ"/>
        </w:rPr>
        <w:t xml:space="preserve">  </w:t>
      </w:r>
    </w:p>
    <w:p w:rsidR="00CA2155" w:rsidRDefault="00B87910" w:rsidP="004257FE">
      <w:pPr>
        <w:pStyle w:val="a4"/>
        <w:tabs>
          <w:tab w:val="left" w:pos="3620"/>
        </w:tabs>
        <w:ind w:left="0"/>
        <w:jc w:val="center"/>
        <w:rPr>
          <w:rFonts w:ascii="Times New Roman" w:eastAsia="Times New Roman" w:hAnsi="Times New Roman" w:cs="Times New Roman"/>
          <w:b/>
          <w:color w:val="000000"/>
          <w:sz w:val="28"/>
          <w:szCs w:val="28"/>
          <w:lang w:val="kk-KZ"/>
        </w:rPr>
      </w:pPr>
      <w:r>
        <w:rPr>
          <w:rFonts w:ascii="Times New Roman" w:hAnsi="Times New Roman" w:cs="Times New Roman"/>
          <w:b/>
          <w:sz w:val="28"/>
          <w:szCs w:val="28"/>
          <w:lang w:val="kk-KZ"/>
        </w:rPr>
        <w:t xml:space="preserve">2.1 </w:t>
      </w:r>
      <w:r w:rsidR="00CA2155">
        <w:rPr>
          <w:rFonts w:ascii="Times New Roman" w:hAnsi="Times New Roman" w:cs="Times New Roman"/>
          <w:b/>
          <w:sz w:val="28"/>
          <w:szCs w:val="28"/>
          <w:lang w:val="kk-KZ"/>
        </w:rPr>
        <w:t>МЕКТЕПАЛДЫ ДАЯРЛЫҚ ТОПТАРЫ</w:t>
      </w:r>
      <w:r w:rsidR="00CA2155" w:rsidRPr="00A57A4B">
        <w:rPr>
          <w:rFonts w:ascii="Times New Roman" w:eastAsia="Times New Roman" w:hAnsi="Times New Roman" w:cs="Times New Roman"/>
          <w:b/>
          <w:color w:val="000000"/>
          <w:sz w:val="28"/>
          <w:szCs w:val="28"/>
          <w:lang w:val="kk-KZ"/>
        </w:rPr>
        <w:t xml:space="preserve"> </w:t>
      </w:r>
      <w:r w:rsidR="00CA2155">
        <w:rPr>
          <w:rFonts w:ascii="Times New Roman" w:eastAsia="Times New Roman" w:hAnsi="Times New Roman" w:cs="Times New Roman"/>
          <w:b/>
          <w:color w:val="000000"/>
          <w:sz w:val="28"/>
          <w:szCs w:val="28"/>
          <w:lang w:val="kk-KZ"/>
        </w:rPr>
        <w:t xml:space="preserve">БОЙЫНША </w:t>
      </w:r>
      <w:r w:rsidR="00CA2155" w:rsidRPr="003F3AA3">
        <w:rPr>
          <w:rFonts w:ascii="Times New Roman" w:eastAsia="Times New Roman" w:hAnsi="Times New Roman" w:cs="Times New Roman"/>
          <w:b/>
          <w:color w:val="000000"/>
          <w:sz w:val="28"/>
          <w:szCs w:val="28"/>
          <w:lang w:val="kk-KZ"/>
        </w:rPr>
        <w:t>ОҚУ БАҒДАРЛАМАЛАРЫН</w:t>
      </w:r>
      <w:r w:rsidR="00CA2155">
        <w:rPr>
          <w:rFonts w:ascii="Times New Roman" w:eastAsia="Times New Roman" w:hAnsi="Times New Roman" w:cs="Times New Roman"/>
          <w:b/>
          <w:color w:val="000000"/>
          <w:sz w:val="28"/>
          <w:szCs w:val="28"/>
          <w:lang w:val="kk-KZ"/>
        </w:rPr>
        <w:t>ЫҢ ЖҮЗЕГЕ АСЫРЫЛУЫ</w:t>
      </w:r>
    </w:p>
    <w:p w:rsidR="004257FE" w:rsidRPr="004257FE" w:rsidRDefault="004257FE" w:rsidP="004257FE">
      <w:pPr>
        <w:pStyle w:val="a4"/>
        <w:tabs>
          <w:tab w:val="left" w:pos="3620"/>
        </w:tabs>
        <w:ind w:left="0"/>
        <w:jc w:val="center"/>
        <w:rPr>
          <w:rFonts w:ascii="Times New Roman" w:eastAsia="Times New Roman" w:hAnsi="Times New Roman" w:cs="Times New Roman"/>
          <w:b/>
          <w:color w:val="000000"/>
          <w:sz w:val="28"/>
          <w:szCs w:val="28"/>
          <w:lang w:val="kk-KZ"/>
        </w:rPr>
      </w:pPr>
    </w:p>
    <w:p w:rsidR="009812B3" w:rsidRPr="00EE0387" w:rsidRDefault="00506FDA" w:rsidP="009812B3">
      <w:pPr>
        <w:spacing w:after="0" w:line="240" w:lineRule="auto"/>
        <w:ind w:firstLine="708"/>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2021-2022 оқу жылымен 2022-2023</w:t>
      </w:r>
      <w:r w:rsidR="009812B3" w:rsidRPr="00EE0387">
        <w:rPr>
          <w:rFonts w:ascii="Times New Roman" w:eastAsia="Times New Roman" w:hAnsi="Times New Roman" w:cs="Times New Roman"/>
          <w:b/>
          <w:sz w:val="28"/>
          <w:szCs w:val="28"/>
          <w:lang w:val="kk-KZ" w:eastAsia="ru-RU"/>
        </w:rPr>
        <w:t xml:space="preserve"> жылдары Мектепалды даярлық сыныптары(топтары ) келесі құжаттарға негізделе отырып жүзеге асырылды.</w:t>
      </w:r>
    </w:p>
    <w:p w:rsidR="009812B3" w:rsidRPr="00EE0387" w:rsidRDefault="009812B3" w:rsidP="009812B3">
      <w:pPr>
        <w:spacing w:after="0" w:line="240" w:lineRule="auto"/>
        <w:jc w:val="center"/>
        <w:rPr>
          <w:rFonts w:ascii="Times New Roman" w:eastAsia="Times New Roman" w:hAnsi="Times New Roman" w:cs="Times New Roman"/>
          <w:b/>
          <w:sz w:val="28"/>
          <w:szCs w:val="28"/>
          <w:lang w:val="kk-KZ" w:eastAsia="ru-RU"/>
        </w:rPr>
      </w:pPr>
    </w:p>
    <w:p w:rsidR="00506FDA" w:rsidRDefault="00506FDA" w:rsidP="00506FDA">
      <w:pPr>
        <w:spacing w:after="0"/>
        <w:ind w:firstLine="708"/>
        <w:rPr>
          <w:rFonts w:ascii="Times New Roman" w:hAnsi="Times New Roman" w:cs="Times New Roman"/>
          <w:sz w:val="28"/>
          <w:szCs w:val="28"/>
          <w:lang w:val="kk-KZ"/>
        </w:rPr>
      </w:pPr>
      <w:r w:rsidRPr="00B95903">
        <w:rPr>
          <w:rFonts w:ascii="Times New Roman" w:hAnsi="Times New Roman" w:cs="Times New Roman"/>
          <w:sz w:val="28"/>
          <w:szCs w:val="28"/>
          <w:lang w:val="kk-KZ"/>
        </w:rPr>
        <w:t>2021-2022</w:t>
      </w:r>
      <w:r>
        <w:rPr>
          <w:rFonts w:ascii="Times New Roman" w:hAnsi="Times New Roman" w:cs="Times New Roman"/>
          <w:sz w:val="28"/>
          <w:szCs w:val="28"/>
          <w:lang w:val="kk-KZ"/>
        </w:rPr>
        <w:t xml:space="preserve"> оқу жылына жұмыс жоспары (мектепалды даярлық сыныптары ) ҚР Білім және ғылым министрінің 2012 жылғы 20 желтоқсандағы №557 бұйрығына 2-қосымшамен оқыту қазақ тілінде жүргізілтін 5- 6жасқа</w:t>
      </w:r>
      <w:r w:rsidR="004257F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 тәрбиелеу мен оқытудың үлгілік оқу жоспары 12.05.2020 №195 бұйрығымен сәйкес ұйымдастырылды.</w:t>
      </w:r>
    </w:p>
    <w:p w:rsidR="00506FDA" w:rsidRDefault="00506FDA" w:rsidP="00506FD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2021-2022 оқу жылында білім беру процесінің нормативтік-құқықтық қамтамасыз етілуі:</w:t>
      </w:r>
    </w:p>
    <w:p w:rsidR="00506FDA" w:rsidRDefault="00506FDA" w:rsidP="00506FDA">
      <w:pPr>
        <w:pStyle w:val="a4"/>
        <w:numPr>
          <w:ilvl w:val="0"/>
          <w:numId w:val="3"/>
        </w:num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2016 жылғы  13 мамырдағы №292 қаулысымен бекітілген  Мектепке дейінгі тәрбие мен  оқытудың мемлекеттік жалпыға міндетті стандарты (бұдан әрі –МДТО МЖМС)</w:t>
      </w:r>
    </w:p>
    <w:p w:rsidR="00506FDA" w:rsidRDefault="00506FDA" w:rsidP="00506FDA">
      <w:pPr>
        <w:pStyle w:val="a4"/>
        <w:numPr>
          <w:ilvl w:val="0"/>
          <w:numId w:val="3"/>
        </w:num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ҚР БҒМ 2016 жылғы 12 тамыздағы №499 бұйрығымен бекітілген  Мектепке дейінгі тәрбие мен оқытудың үлгілік оқу бағдарламалары (бұдан әрі –Үлгілік бағдарлама);</w:t>
      </w:r>
    </w:p>
    <w:p w:rsidR="00506FDA" w:rsidRDefault="00506FDA" w:rsidP="00506FDA">
      <w:pPr>
        <w:pStyle w:val="a4"/>
        <w:numPr>
          <w:ilvl w:val="0"/>
          <w:numId w:val="3"/>
        </w:num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оқытудың үлгілік оқу жоспары (ҚР БҒМ 2016 жылғы 22 маусымдағы №391 бұйрығына 1-қосымша) қамтамасыз етілген.</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Мектепалды дайындық сынбында оқу аптасының ұзақтығы-32 оқу аптасын құрайды. </w:t>
      </w:r>
    </w:p>
    <w:p w:rsidR="00506FDA" w:rsidRDefault="00506FDA" w:rsidP="00506FDA">
      <w:pPr>
        <w:spacing w:after="0"/>
        <w:jc w:val="both"/>
        <w:rPr>
          <w:rFonts w:ascii="Times New Roman" w:hAnsi="Times New Roman" w:cs="Times New Roman"/>
          <w:sz w:val="28"/>
          <w:szCs w:val="28"/>
          <w:lang w:val="kk-KZ"/>
        </w:rPr>
      </w:pPr>
      <w:r w:rsidRPr="003C55EE">
        <w:rPr>
          <w:rFonts w:ascii="Times New Roman" w:hAnsi="Times New Roman" w:cs="Times New Roman"/>
          <w:b/>
          <w:sz w:val="28"/>
          <w:szCs w:val="28"/>
          <w:lang w:val="kk-KZ"/>
        </w:rPr>
        <w:t>Инвариантты бөлім 5 білім беру саласын құрайды</w:t>
      </w:r>
      <w:r>
        <w:rPr>
          <w:rFonts w:ascii="Times New Roman" w:hAnsi="Times New Roman" w:cs="Times New Roman"/>
          <w:sz w:val="28"/>
          <w:szCs w:val="28"/>
          <w:lang w:val="kk-KZ"/>
        </w:rPr>
        <w:t>. 1. «Денсаулық» ,2. «Қатынас», 3 . «Таным», 4. «Шығармашылық», 5. «Әлеумет». Әр білім саласында ұйымдастырылған оқу іс-әрекетінің түрлерінің апта бойынша сағаттары белгіленген, және де ұйымдастырылған оқу іс-әрекетінің ұзақтығы белгіленген.  Ұйымдастырылған оқу іс-әрекеттерінен тыс балалардың қызығушылықтары бойынша вариативтік сабақтар ұйымдастырылады.  Барлық вариативтік сағат саны-3</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«Әріптер әлемі»-1 сағат</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«Логика»-1 сағат</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тілі»-1 сағат</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оқу іс-әрекетінің жиыны-20 сағат</w:t>
      </w:r>
    </w:p>
    <w:p w:rsidR="00506FDA" w:rsidRDefault="00506FDA" w:rsidP="00506F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оқу іс-әрекетінің ұзақтығы-25-30 минут.</w:t>
      </w:r>
    </w:p>
    <w:p w:rsidR="001B415E" w:rsidRDefault="001B415E" w:rsidP="001B415E">
      <w:pPr>
        <w:pStyle w:val="Default"/>
        <w:ind w:firstLine="708"/>
        <w:jc w:val="both"/>
        <w:rPr>
          <w:b/>
          <w:bCs/>
          <w:sz w:val="28"/>
          <w:lang w:val="kk-KZ"/>
        </w:rPr>
      </w:pPr>
    </w:p>
    <w:p w:rsidR="001B415E" w:rsidRPr="001B415E" w:rsidRDefault="001B415E" w:rsidP="001B415E">
      <w:pPr>
        <w:pStyle w:val="Default"/>
        <w:ind w:firstLine="708"/>
        <w:jc w:val="both"/>
        <w:rPr>
          <w:b/>
          <w:bCs/>
          <w:sz w:val="28"/>
          <w:lang w:val="kk-KZ"/>
        </w:rPr>
      </w:pPr>
      <w:r w:rsidRPr="001B415E">
        <w:rPr>
          <w:b/>
          <w:bCs/>
          <w:sz w:val="28"/>
          <w:lang w:val="kk-KZ"/>
        </w:rPr>
        <w:t xml:space="preserve">2022-2023  жаңа оқу жылында білім беру процесінің нормативтік- құқықтық қамтамасыз етілуі: </w:t>
      </w:r>
    </w:p>
    <w:p w:rsidR="001B415E" w:rsidRPr="004B1064" w:rsidRDefault="001B415E" w:rsidP="001B415E">
      <w:pPr>
        <w:pStyle w:val="Default"/>
        <w:ind w:firstLine="708"/>
        <w:jc w:val="both"/>
        <w:rPr>
          <w:sz w:val="28"/>
          <w:lang w:val="kk-KZ"/>
        </w:rPr>
      </w:pPr>
      <w:r w:rsidRPr="004B1064">
        <w:rPr>
          <w:sz w:val="28"/>
          <w:lang w:val="kk-KZ"/>
        </w:rPr>
        <w:t>Мектепалды сыныптары тәрбиелеу-білім беру қызметін:</w:t>
      </w:r>
    </w:p>
    <w:p w:rsidR="001B415E" w:rsidRPr="004B1064" w:rsidRDefault="001B415E" w:rsidP="001B415E">
      <w:pPr>
        <w:pStyle w:val="Default"/>
        <w:jc w:val="both"/>
        <w:rPr>
          <w:sz w:val="28"/>
          <w:lang w:val="kk-KZ"/>
        </w:rPr>
      </w:pPr>
      <w:r w:rsidRPr="004B1064">
        <w:rPr>
          <w:sz w:val="28"/>
          <w:lang w:val="kk-KZ"/>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w:t>
      </w:r>
    </w:p>
    <w:p w:rsidR="001B415E" w:rsidRPr="004B1064" w:rsidRDefault="001B415E" w:rsidP="001B415E">
      <w:pPr>
        <w:pStyle w:val="Default"/>
        <w:jc w:val="both"/>
        <w:rPr>
          <w:sz w:val="28"/>
          <w:lang w:val="kk-KZ"/>
        </w:rPr>
      </w:pPr>
      <w:r w:rsidRPr="006E3AF1">
        <w:rPr>
          <w:sz w:val="28"/>
          <w:lang w:val="kk-KZ"/>
        </w:rPr>
        <w:lastRenderedPageBreak/>
        <w:t>2</w:t>
      </w:r>
      <w:r w:rsidRPr="004B1064">
        <w:rPr>
          <w:sz w:val="28"/>
          <w:lang w:val="kk-KZ"/>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w:t>
      </w:r>
      <w:r>
        <w:rPr>
          <w:sz w:val="28"/>
          <w:lang w:val="kk-KZ"/>
        </w:rPr>
        <w:t>\</w:t>
      </w:r>
      <w:r w:rsidRPr="007F6BC9">
        <w:rPr>
          <w:sz w:val="28"/>
          <w:lang w:val="kk-KZ"/>
        </w:rPr>
        <w:t>3-</w:t>
      </w:r>
      <w:r>
        <w:rPr>
          <w:sz w:val="28"/>
          <w:lang w:val="kk-KZ"/>
        </w:rPr>
        <w:t>қосымша\</w:t>
      </w:r>
      <w:r w:rsidRPr="004B1064">
        <w:rPr>
          <w:sz w:val="28"/>
          <w:lang w:val="kk-KZ"/>
        </w:rPr>
        <w:t xml:space="preserve"> (Нормативтік құқықтық актілерді мемлекеттік тіркеу тізілімінде № 82</w:t>
      </w:r>
      <w:r>
        <w:rPr>
          <w:sz w:val="28"/>
          <w:lang w:val="kk-KZ"/>
        </w:rPr>
        <w:t>75 болып тіркелген) бекітілген м</w:t>
      </w:r>
      <w:r w:rsidRPr="004B1064">
        <w:rPr>
          <w:sz w:val="28"/>
          <w:lang w:val="kk-KZ"/>
        </w:rPr>
        <w:t xml:space="preserve">ектепке дейінгі тәрбие мен оқытудың үлгілік оқу жоспарларына (бұдан әрі – Үлгілік оқу жоспарлары); </w:t>
      </w:r>
    </w:p>
    <w:p w:rsidR="001B415E" w:rsidRPr="004B1064" w:rsidRDefault="001B415E" w:rsidP="001B415E">
      <w:pPr>
        <w:pStyle w:val="Default"/>
        <w:jc w:val="both"/>
        <w:rPr>
          <w:sz w:val="28"/>
          <w:lang w:val="kk-KZ"/>
        </w:rPr>
      </w:pPr>
      <w:r w:rsidRPr="006E3AF1">
        <w:rPr>
          <w:sz w:val="28"/>
          <w:lang w:val="kk-KZ"/>
        </w:rPr>
        <w:t>3</w:t>
      </w:r>
      <w:r w:rsidRPr="004B1064">
        <w:rPr>
          <w:sz w:val="28"/>
          <w:lang w:val="kk-KZ"/>
        </w:rPr>
        <w:t>)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жүзеге асырады.</w:t>
      </w:r>
    </w:p>
    <w:p w:rsidR="001B415E" w:rsidRPr="004B1064" w:rsidRDefault="001B415E" w:rsidP="001B415E">
      <w:pPr>
        <w:spacing w:after="0"/>
        <w:rPr>
          <w:rFonts w:ascii="Times New Roman" w:eastAsia="Times New Roman" w:hAnsi="Times New Roman" w:cs="Times New Roman"/>
          <w:sz w:val="28"/>
          <w:szCs w:val="24"/>
          <w:lang w:val="kk-KZ"/>
        </w:rPr>
      </w:pPr>
      <w:r w:rsidRPr="004B1064">
        <w:rPr>
          <w:rFonts w:ascii="Times New Roman" w:eastAsia="Times New Roman" w:hAnsi="Times New Roman" w:cs="Times New Roman"/>
          <w:sz w:val="28"/>
          <w:szCs w:val="24"/>
          <w:lang w:val="kk-KZ"/>
        </w:rPr>
        <w:t xml:space="preserve">Ұйымдастырылған оқу-іс әрекетінің жиыны - 20 сағат. </w:t>
      </w:r>
    </w:p>
    <w:p w:rsidR="001B415E" w:rsidRPr="004B1064" w:rsidRDefault="001B415E" w:rsidP="001B415E">
      <w:pPr>
        <w:spacing w:after="0"/>
        <w:rPr>
          <w:rFonts w:ascii="Times New Roman" w:eastAsia="Times New Roman" w:hAnsi="Times New Roman" w:cs="Times New Roman"/>
          <w:sz w:val="28"/>
          <w:szCs w:val="24"/>
          <w:lang w:val="kk-KZ"/>
        </w:rPr>
      </w:pPr>
      <w:r w:rsidRPr="004B1064">
        <w:rPr>
          <w:rFonts w:ascii="Times New Roman" w:eastAsia="Times New Roman" w:hAnsi="Times New Roman" w:cs="Times New Roman"/>
          <w:sz w:val="28"/>
          <w:szCs w:val="24"/>
          <w:lang w:val="kk-KZ"/>
        </w:rPr>
        <w:t>Ұйымдастырылған оқу-іс әрекетінің ұзақтығы - 25-30 минут.</w:t>
      </w:r>
    </w:p>
    <w:p w:rsidR="001B415E" w:rsidRPr="003C55EE" w:rsidRDefault="001B415E" w:rsidP="00506FDA">
      <w:pPr>
        <w:spacing w:after="0"/>
        <w:jc w:val="both"/>
        <w:rPr>
          <w:rFonts w:ascii="Times New Roman" w:hAnsi="Times New Roman" w:cs="Times New Roman"/>
          <w:sz w:val="28"/>
          <w:szCs w:val="28"/>
          <w:lang w:val="kk-KZ"/>
        </w:rPr>
      </w:pPr>
    </w:p>
    <w:p w:rsidR="00405159" w:rsidRPr="00A77548" w:rsidRDefault="00405159" w:rsidP="00405159">
      <w:pPr>
        <w:spacing w:after="0"/>
        <w:jc w:val="center"/>
        <w:rPr>
          <w:rFonts w:ascii="Times New Roman" w:hAnsi="Times New Roman" w:cs="Times New Roman"/>
          <w:b/>
          <w:sz w:val="28"/>
          <w:szCs w:val="28"/>
          <w:lang w:val="kk-KZ"/>
        </w:rPr>
      </w:pPr>
      <w:r w:rsidRPr="00A77548">
        <w:rPr>
          <w:rFonts w:ascii="Times New Roman" w:hAnsi="Times New Roman" w:cs="Times New Roman"/>
          <w:b/>
          <w:sz w:val="28"/>
          <w:szCs w:val="28"/>
          <w:lang w:val="kk-KZ"/>
        </w:rPr>
        <w:t>2.</w:t>
      </w:r>
      <w:r w:rsidR="00B87910">
        <w:rPr>
          <w:rFonts w:ascii="Times New Roman" w:hAnsi="Times New Roman" w:cs="Times New Roman"/>
          <w:b/>
          <w:sz w:val="28"/>
          <w:szCs w:val="28"/>
          <w:lang w:val="kk-KZ"/>
        </w:rPr>
        <w:t>2</w:t>
      </w:r>
      <w:r w:rsidRPr="00A77548">
        <w:rPr>
          <w:rFonts w:ascii="Times New Roman" w:hAnsi="Times New Roman" w:cs="Times New Roman"/>
          <w:b/>
          <w:sz w:val="28"/>
          <w:szCs w:val="28"/>
          <w:lang w:val="kk-KZ"/>
        </w:rPr>
        <w:t xml:space="preserve"> МАД ТӘРБИЕЛЕНУШІЛЕРДІҢ АТА-АНАЛАРЫМЕН НЕМЕСЕ ЗАҢДЫ ӨКІЛДЕРІМЕН ЖҮРГІЗІЛГЕН САУАЛНАМА НӘТИЖЕЛЕРІ</w:t>
      </w:r>
    </w:p>
    <w:p w:rsidR="00506FDA" w:rsidRDefault="00506FDA" w:rsidP="00392E91">
      <w:pPr>
        <w:pStyle w:val="a4"/>
        <w:tabs>
          <w:tab w:val="left" w:pos="3620"/>
        </w:tabs>
        <w:ind w:left="0"/>
        <w:rPr>
          <w:rFonts w:ascii="Times New Roman" w:hAnsi="Times New Roman" w:cs="Times New Roman"/>
          <w:b/>
          <w:sz w:val="28"/>
          <w:szCs w:val="28"/>
          <w:lang w:val="kk-KZ"/>
        </w:rPr>
      </w:pPr>
    </w:p>
    <w:p w:rsidR="00392E91" w:rsidRDefault="00392E91" w:rsidP="00392E91">
      <w:pPr>
        <w:jc w:val="center"/>
        <w:rPr>
          <w:rFonts w:ascii="Times New Roman" w:hAnsi="Times New Roman" w:cs="Times New Roman"/>
          <w:b/>
          <w:sz w:val="28"/>
          <w:szCs w:val="28"/>
          <w:lang w:val="kk-KZ"/>
        </w:rPr>
      </w:pPr>
      <w:r w:rsidRPr="00432881">
        <w:rPr>
          <w:rFonts w:ascii="Times New Roman" w:hAnsi="Times New Roman" w:cs="Times New Roman"/>
          <w:b/>
          <w:sz w:val="28"/>
          <w:szCs w:val="28"/>
          <w:lang w:val="kk-KZ"/>
        </w:rPr>
        <w:t>Сауалнама нәтижел</w:t>
      </w:r>
      <w:r>
        <w:rPr>
          <w:rFonts w:ascii="Times New Roman" w:hAnsi="Times New Roman" w:cs="Times New Roman"/>
          <w:b/>
          <w:sz w:val="28"/>
          <w:szCs w:val="28"/>
          <w:lang w:val="kk-KZ"/>
        </w:rPr>
        <w:t>е</w:t>
      </w:r>
      <w:r w:rsidRPr="00432881">
        <w:rPr>
          <w:rFonts w:ascii="Times New Roman" w:hAnsi="Times New Roman" w:cs="Times New Roman"/>
          <w:b/>
          <w:sz w:val="28"/>
          <w:szCs w:val="28"/>
          <w:lang w:val="kk-KZ"/>
        </w:rPr>
        <w:t>рін</w:t>
      </w:r>
      <w:r>
        <w:rPr>
          <w:rFonts w:ascii="Times New Roman" w:hAnsi="Times New Roman" w:cs="Times New Roman"/>
          <w:b/>
          <w:sz w:val="28"/>
          <w:szCs w:val="28"/>
          <w:lang w:val="kk-KZ"/>
        </w:rPr>
        <w:t>і</w:t>
      </w:r>
      <w:r w:rsidRPr="00432881">
        <w:rPr>
          <w:rFonts w:ascii="Times New Roman" w:hAnsi="Times New Roman" w:cs="Times New Roman"/>
          <w:b/>
          <w:sz w:val="28"/>
          <w:szCs w:val="28"/>
          <w:lang w:val="kk-KZ"/>
        </w:rPr>
        <w:t>ң жинақ  мәліметі(ата-аналар, педагог)</w:t>
      </w:r>
    </w:p>
    <w:tbl>
      <w:tblPr>
        <w:tblStyle w:val="a3"/>
        <w:tblW w:w="10632" w:type="dxa"/>
        <w:tblInd w:w="-5" w:type="dxa"/>
        <w:tblLayout w:type="fixed"/>
        <w:tblLook w:val="04A0" w:firstRow="1" w:lastRow="0" w:firstColumn="1" w:lastColumn="0" w:noHBand="0" w:noVBand="1"/>
      </w:tblPr>
      <w:tblGrid>
        <w:gridCol w:w="567"/>
        <w:gridCol w:w="3403"/>
        <w:gridCol w:w="1276"/>
        <w:gridCol w:w="1559"/>
        <w:gridCol w:w="1843"/>
        <w:gridCol w:w="1984"/>
      </w:tblGrid>
      <w:tr w:rsidR="00392E91" w:rsidRPr="00432881" w:rsidTr="00392E91">
        <w:tc>
          <w:tcPr>
            <w:tcW w:w="567"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р/с</w:t>
            </w:r>
          </w:p>
        </w:tc>
        <w:tc>
          <w:tcPr>
            <w:tcW w:w="3403"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Мазмұны</w:t>
            </w:r>
          </w:p>
        </w:tc>
        <w:tc>
          <w:tcPr>
            <w:tcW w:w="1276"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Толық келісемін</w:t>
            </w:r>
          </w:p>
        </w:tc>
        <w:tc>
          <w:tcPr>
            <w:tcW w:w="1559"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Келісемін</w:t>
            </w:r>
          </w:p>
        </w:tc>
        <w:tc>
          <w:tcPr>
            <w:tcW w:w="1843"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Келіспеймін</w:t>
            </w:r>
          </w:p>
        </w:tc>
        <w:tc>
          <w:tcPr>
            <w:tcW w:w="1984" w:type="dxa"/>
          </w:tcPr>
          <w:p w:rsidR="00392E91" w:rsidRPr="00432881" w:rsidRDefault="00392E91" w:rsidP="00392E91">
            <w:pPr>
              <w:rPr>
                <w:rFonts w:ascii="Times New Roman" w:hAnsi="Times New Roman" w:cs="Times New Roman"/>
                <w:b/>
                <w:sz w:val="24"/>
                <w:szCs w:val="24"/>
                <w:lang w:val="kk-KZ"/>
              </w:rPr>
            </w:pPr>
            <w:r w:rsidRPr="00432881">
              <w:rPr>
                <w:rFonts w:ascii="Times New Roman" w:hAnsi="Times New Roman" w:cs="Times New Roman"/>
                <w:b/>
                <w:sz w:val="24"/>
                <w:szCs w:val="24"/>
                <w:lang w:val="kk-KZ"/>
              </w:rPr>
              <w:t>Толық келіспеймін</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1</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Сіздің балаңыз мектепке қуана барады</w:t>
            </w:r>
          </w:p>
        </w:tc>
        <w:tc>
          <w:tcPr>
            <w:tcW w:w="1276" w:type="dxa"/>
          </w:tcPr>
          <w:p w:rsidR="00392E91" w:rsidRPr="00954EBB" w:rsidRDefault="00E40A0B" w:rsidP="00392E91">
            <w:pPr>
              <w:rPr>
                <w:rFonts w:ascii="Times New Roman" w:hAnsi="Times New Roman" w:cs="Times New Roman"/>
                <w:sz w:val="24"/>
                <w:szCs w:val="24"/>
                <w:lang w:val="en-US"/>
              </w:rPr>
            </w:pPr>
            <w:r>
              <w:rPr>
                <w:rFonts w:ascii="Times New Roman" w:hAnsi="Times New Roman" w:cs="Times New Roman"/>
                <w:sz w:val="24"/>
                <w:szCs w:val="24"/>
                <w:lang w:val="kk-KZ"/>
              </w:rPr>
              <w:t>49</w:t>
            </w:r>
            <w:r w:rsidR="00392E91" w:rsidRPr="00954EBB">
              <w:rPr>
                <w:rFonts w:ascii="Times New Roman" w:hAnsi="Times New Roman" w:cs="Times New Roman"/>
                <w:sz w:val="24"/>
                <w:szCs w:val="24"/>
                <w:lang w:val="en-US"/>
              </w:rPr>
              <w:t>%</w:t>
            </w:r>
          </w:p>
        </w:tc>
        <w:tc>
          <w:tcPr>
            <w:tcW w:w="1559" w:type="dxa"/>
          </w:tcPr>
          <w:p w:rsidR="00392E91" w:rsidRPr="00954EBB" w:rsidRDefault="00E40A0B" w:rsidP="00E40A0B">
            <w:pPr>
              <w:rPr>
                <w:rFonts w:ascii="Times New Roman" w:hAnsi="Times New Roman" w:cs="Times New Roman"/>
                <w:sz w:val="24"/>
                <w:szCs w:val="24"/>
                <w:lang w:val="en-US"/>
              </w:rPr>
            </w:pPr>
            <w:r>
              <w:rPr>
                <w:rFonts w:ascii="Times New Roman" w:hAnsi="Times New Roman" w:cs="Times New Roman"/>
                <w:sz w:val="24"/>
                <w:szCs w:val="24"/>
                <w:lang w:val="kk-KZ"/>
              </w:rPr>
              <w:t>45</w:t>
            </w:r>
            <w:r w:rsidR="00392E91" w:rsidRPr="00954EBB">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sidRPr="00954EBB">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sidRPr="00954EBB">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2</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Топта баланың оқуы мен өмірі үшін қолайлы атмосфера бар</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26</w:t>
            </w:r>
            <w:r w:rsidR="00392E91">
              <w:rPr>
                <w:rFonts w:ascii="Times New Roman" w:hAnsi="Times New Roman" w:cs="Times New Roman"/>
                <w:sz w:val="24"/>
                <w:szCs w:val="24"/>
                <w:lang w:val="en-US"/>
              </w:rPr>
              <w:t>%</w:t>
            </w:r>
          </w:p>
        </w:tc>
        <w:tc>
          <w:tcPr>
            <w:tcW w:w="1559"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61</w:t>
            </w:r>
            <w:r>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10</w:t>
            </w:r>
            <w:r w:rsidR="00392E91">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3</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 xml:space="preserve">Сіз топ тәрбиешілерінің қызметіне қанағаттанасыз </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29</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71</w:t>
            </w:r>
            <w:r w:rsidR="00392E91">
              <w:rPr>
                <w:rFonts w:ascii="Times New Roman" w:hAnsi="Times New Roman" w:cs="Times New Roman"/>
                <w:sz w:val="24"/>
                <w:szCs w:val="24"/>
                <w:lang w:val="en-US"/>
              </w:rPr>
              <w:t>%</w:t>
            </w:r>
          </w:p>
        </w:tc>
        <w:tc>
          <w:tcPr>
            <w:tcW w:w="184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4</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 xml:space="preserve">Сіз мектепке дейінгі ұйымның басқа мамандарының (музыкалық жетекші, қазақ, орыс тілі педагогы, педагог-психолог, арнайы педагог)қызметіне қанағаттанасыз </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23</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64</w:t>
            </w:r>
            <w:r>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10</w:t>
            </w:r>
            <w:r w:rsidR="00392E91">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5</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 xml:space="preserve"> Мұғалімдер этика нормаларын, педагогикалық әдептілік пен балалармен қарым-қатынастағы әділеттілікті сақтайды </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19</w:t>
            </w:r>
            <w:r w:rsidR="00392E91">
              <w:rPr>
                <w:rFonts w:ascii="Times New Roman" w:hAnsi="Times New Roman" w:cs="Times New Roman"/>
                <w:sz w:val="24"/>
                <w:szCs w:val="24"/>
                <w:lang w:val="en-US"/>
              </w:rPr>
              <w:t>%</w:t>
            </w:r>
          </w:p>
        </w:tc>
        <w:tc>
          <w:tcPr>
            <w:tcW w:w="1559" w:type="dxa"/>
          </w:tcPr>
          <w:p w:rsidR="00392E91" w:rsidRPr="00954EBB" w:rsidRDefault="00392E91" w:rsidP="008D6378">
            <w:pPr>
              <w:rPr>
                <w:rFonts w:ascii="Times New Roman" w:hAnsi="Times New Roman" w:cs="Times New Roman"/>
                <w:sz w:val="24"/>
                <w:szCs w:val="24"/>
                <w:lang w:val="kk-KZ"/>
              </w:rPr>
            </w:pPr>
            <w:r w:rsidRPr="00954EBB">
              <w:rPr>
                <w:rFonts w:ascii="Times New Roman" w:hAnsi="Times New Roman" w:cs="Times New Roman"/>
                <w:sz w:val="24"/>
                <w:szCs w:val="24"/>
                <w:lang w:val="kk-KZ"/>
              </w:rPr>
              <w:t>8</w:t>
            </w:r>
            <w:r w:rsidR="008D6378">
              <w:rPr>
                <w:rFonts w:ascii="Times New Roman" w:hAnsi="Times New Roman" w:cs="Times New Roman"/>
                <w:sz w:val="24"/>
                <w:szCs w:val="24"/>
                <w:lang w:val="kk-KZ"/>
              </w:rPr>
              <w:t>1</w:t>
            </w:r>
            <w:r>
              <w:rPr>
                <w:rFonts w:ascii="Times New Roman" w:hAnsi="Times New Roman" w:cs="Times New Roman"/>
                <w:sz w:val="24"/>
                <w:szCs w:val="24"/>
                <w:lang w:val="en-US"/>
              </w:rPr>
              <w:t>%</w:t>
            </w:r>
          </w:p>
        </w:tc>
        <w:tc>
          <w:tcPr>
            <w:tcW w:w="184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6</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Сіз балаңыздың дамуын байқайсыз ба?</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16</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78</w:t>
            </w:r>
            <w:r w:rsidR="00392E91">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7</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 xml:space="preserve">Мектепке дейінгі ұйымның оқыту және тәрбие жұмысы баланы мектепке дайындауға ықпал етеді </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23</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77</w:t>
            </w:r>
            <w:r w:rsidR="00392E91">
              <w:rPr>
                <w:rFonts w:ascii="Times New Roman" w:hAnsi="Times New Roman" w:cs="Times New Roman"/>
                <w:sz w:val="24"/>
                <w:szCs w:val="24"/>
                <w:lang w:val="en-US"/>
              </w:rPr>
              <w:t>%</w:t>
            </w:r>
          </w:p>
        </w:tc>
        <w:tc>
          <w:tcPr>
            <w:tcW w:w="184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8</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 xml:space="preserve">Балалардың тамақтануы талапқа сай және мектеп </w:t>
            </w:r>
            <w:r w:rsidRPr="00954EBB">
              <w:rPr>
                <w:rFonts w:ascii="Times New Roman" w:hAnsi="Times New Roman" w:cs="Times New Roman"/>
                <w:color w:val="2C2D2E"/>
                <w:sz w:val="24"/>
                <w:szCs w:val="24"/>
                <w:shd w:val="clear" w:color="auto" w:fill="FFFFFF"/>
                <w:lang w:val="kk-KZ"/>
              </w:rPr>
              <w:lastRenderedPageBreak/>
              <w:t>жасына дейінгі балалар үшін теңдестірілген</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71</w:t>
            </w:r>
            <w:r w:rsidR="00392E91">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19</w:t>
            </w:r>
            <w:r w:rsidR="00392E91">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lastRenderedPageBreak/>
              <w:t>9</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Сіз балаңыздың жетістіктері мен мінез құлқы туралы ақпараттандыру сапасына қанағаттанасыз</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19</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78</w:t>
            </w:r>
            <w:r w:rsidR="00392E91">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10</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10</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77</w:t>
            </w:r>
            <w:r w:rsidR="00392E91">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10</w:t>
            </w:r>
            <w:r w:rsidR="00392E91">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Сіз балабақша жұмысын ұйымдастыруға қуаныштысыз</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23</w:t>
            </w:r>
            <w:r w:rsidR="00392E91">
              <w:rPr>
                <w:rFonts w:ascii="Times New Roman" w:hAnsi="Times New Roman" w:cs="Times New Roman"/>
                <w:sz w:val="24"/>
                <w:szCs w:val="24"/>
                <w:lang w:val="en-US"/>
              </w:rPr>
              <w:t>%</w:t>
            </w:r>
          </w:p>
        </w:tc>
        <w:tc>
          <w:tcPr>
            <w:tcW w:w="1559"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74</w:t>
            </w:r>
            <w:r w:rsidR="00392E91">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w:t>
            </w:r>
            <w:r w:rsidR="00392E91">
              <w:rPr>
                <w:rFonts w:ascii="Times New Roman" w:hAnsi="Times New Roman" w:cs="Times New Roman"/>
                <w:sz w:val="24"/>
                <w:szCs w:val="24"/>
                <w:lang w:val="en-US"/>
              </w:rPr>
              <w:t>%</w:t>
            </w:r>
          </w:p>
        </w:tc>
        <w:tc>
          <w:tcPr>
            <w:tcW w:w="1984"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392E91" w:rsidRPr="00954EBB" w:rsidTr="00392E91">
        <w:tc>
          <w:tcPr>
            <w:tcW w:w="567" w:type="dxa"/>
          </w:tcPr>
          <w:p w:rsidR="00392E91" w:rsidRPr="00954EBB"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403"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color w:val="2C2D2E"/>
                <w:sz w:val="24"/>
                <w:szCs w:val="24"/>
                <w:shd w:val="clear" w:color="auto" w:fill="FFFFFF"/>
                <w:lang w:val="kk-KZ"/>
              </w:rPr>
              <w:t>Сіз мектепке дейінгі ұйымға материалдық көмек көрсетесіз бе</w:t>
            </w:r>
          </w:p>
        </w:tc>
        <w:tc>
          <w:tcPr>
            <w:tcW w:w="1276"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13</w:t>
            </w:r>
            <w:r w:rsidR="00392E91">
              <w:rPr>
                <w:rFonts w:ascii="Times New Roman" w:hAnsi="Times New Roman" w:cs="Times New Roman"/>
                <w:sz w:val="24"/>
                <w:szCs w:val="24"/>
                <w:lang w:val="en-US"/>
              </w:rPr>
              <w:t>%</w:t>
            </w:r>
          </w:p>
        </w:tc>
        <w:tc>
          <w:tcPr>
            <w:tcW w:w="1559" w:type="dxa"/>
          </w:tcPr>
          <w:p w:rsidR="00392E91" w:rsidRPr="00954EBB" w:rsidRDefault="00392E91" w:rsidP="00392E91">
            <w:pPr>
              <w:rPr>
                <w:rFonts w:ascii="Times New Roman" w:hAnsi="Times New Roman" w:cs="Times New Roman"/>
                <w:sz w:val="24"/>
                <w:szCs w:val="24"/>
                <w:lang w:val="kk-KZ"/>
              </w:rPr>
            </w:pPr>
            <w:r w:rsidRPr="00954EBB">
              <w:rPr>
                <w:rFonts w:ascii="Times New Roman" w:hAnsi="Times New Roman" w:cs="Times New Roman"/>
                <w:sz w:val="24"/>
                <w:szCs w:val="24"/>
                <w:lang w:val="kk-KZ"/>
              </w:rPr>
              <w:t>42</w:t>
            </w:r>
            <w:r>
              <w:rPr>
                <w:rFonts w:ascii="Times New Roman" w:hAnsi="Times New Roman" w:cs="Times New Roman"/>
                <w:sz w:val="24"/>
                <w:szCs w:val="24"/>
                <w:lang w:val="en-US"/>
              </w:rPr>
              <w:t>%</w:t>
            </w:r>
          </w:p>
        </w:tc>
        <w:tc>
          <w:tcPr>
            <w:tcW w:w="1843"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39</w:t>
            </w:r>
            <w:r w:rsidR="00392E91">
              <w:rPr>
                <w:rFonts w:ascii="Times New Roman" w:hAnsi="Times New Roman" w:cs="Times New Roman"/>
                <w:sz w:val="24"/>
                <w:szCs w:val="24"/>
                <w:lang w:val="en-US"/>
              </w:rPr>
              <w:t>%</w:t>
            </w:r>
          </w:p>
        </w:tc>
        <w:tc>
          <w:tcPr>
            <w:tcW w:w="1984" w:type="dxa"/>
          </w:tcPr>
          <w:p w:rsidR="00392E91" w:rsidRPr="00954EBB" w:rsidRDefault="008D6378" w:rsidP="00392E91">
            <w:pPr>
              <w:rPr>
                <w:rFonts w:ascii="Times New Roman" w:hAnsi="Times New Roman" w:cs="Times New Roman"/>
                <w:sz w:val="24"/>
                <w:szCs w:val="24"/>
                <w:lang w:val="kk-KZ"/>
              </w:rPr>
            </w:pPr>
            <w:r>
              <w:rPr>
                <w:rFonts w:ascii="Times New Roman" w:hAnsi="Times New Roman" w:cs="Times New Roman"/>
                <w:sz w:val="24"/>
                <w:szCs w:val="24"/>
                <w:lang w:val="kk-KZ"/>
              </w:rPr>
              <w:t>6</w:t>
            </w:r>
            <w:r w:rsidR="00392E91">
              <w:rPr>
                <w:rFonts w:ascii="Times New Roman" w:hAnsi="Times New Roman" w:cs="Times New Roman"/>
                <w:sz w:val="24"/>
                <w:szCs w:val="24"/>
                <w:lang w:val="en-US"/>
              </w:rPr>
              <w:t>%</w:t>
            </w:r>
          </w:p>
        </w:tc>
      </w:tr>
      <w:tr w:rsidR="008D6378" w:rsidRPr="00954EBB" w:rsidTr="00392E91">
        <w:tc>
          <w:tcPr>
            <w:tcW w:w="567" w:type="dxa"/>
          </w:tcPr>
          <w:p w:rsidR="008D6378" w:rsidRPr="00954EBB" w:rsidRDefault="008D6378" w:rsidP="008D6378">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403" w:type="dxa"/>
          </w:tcPr>
          <w:p w:rsidR="008D6378" w:rsidRPr="00432881" w:rsidRDefault="008D6378" w:rsidP="008D6378">
            <w:pPr>
              <w:rPr>
                <w:rFonts w:ascii="Times New Roman" w:eastAsia="Times New Roman" w:hAnsi="Times New Roman" w:cs="Times New Roman"/>
                <w:sz w:val="24"/>
                <w:szCs w:val="24"/>
                <w:lang w:val="kk-KZ" w:eastAsia="ru-RU"/>
              </w:rPr>
            </w:pPr>
            <w:r w:rsidRPr="00432881">
              <w:rPr>
                <w:rFonts w:ascii="Times New Roman" w:eastAsia="Times New Roman" w:hAnsi="Times New Roman" w:cs="Times New Roman"/>
                <w:sz w:val="24"/>
                <w:szCs w:val="24"/>
                <w:lang w:val="kk-KZ" w:eastAsia="ru-RU"/>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8D6378" w:rsidRPr="00954EBB" w:rsidRDefault="008D6378" w:rsidP="008D6378">
            <w:pPr>
              <w:rPr>
                <w:rFonts w:ascii="Times New Roman" w:hAnsi="Times New Roman" w:cs="Times New Roman"/>
                <w:sz w:val="24"/>
                <w:szCs w:val="24"/>
                <w:lang w:val="kk-KZ"/>
              </w:rPr>
            </w:pPr>
          </w:p>
        </w:tc>
        <w:tc>
          <w:tcPr>
            <w:tcW w:w="1276" w:type="dxa"/>
          </w:tcPr>
          <w:p w:rsidR="008D6378" w:rsidRPr="00954EBB" w:rsidRDefault="008D6378" w:rsidP="008D6378">
            <w:pPr>
              <w:rPr>
                <w:rFonts w:ascii="Times New Roman" w:hAnsi="Times New Roman" w:cs="Times New Roman"/>
                <w:sz w:val="24"/>
                <w:szCs w:val="24"/>
                <w:lang w:val="kk-KZ"/>
              </w:rPr>
            </w:pPr>
            <w:r>
              <w:rPr>
                <w:rFonts w:ascii="Times New Roman" w:hAnsi="Times New Roman" w:cs="Times New Roman"/>
                <w:sz w:val="24"/>
                <w:szCs w:val="24"/>
                <w:lang w:val="kk-KZ"/>
              </w:rPr>
              <w:t>16</w:t>
            </w:r>
            <w:r>
              <w:rPr>
                <w:rFonts w:ascii="Times New Roman" w:hAnsi="Times New Roman" w:cs="Times New Roman"/>
                <w:sz w:val="24"/>
                <w:szCs w:val="24"/>
                <w:lang w:val="en-US"/>
              </w:rPr>
              <w:t>%</w:t>
            </w:r>
          </w:p>
        </w:tc>
        <w:tc>
          <w:tcPr>
            <w:tcW w:w="1559" w:type="dxa"/>
          </w:tcPr>
          <w:p w:rsidR="008D6378" w:rsidRPr="00954EBB" w:rsidRDefault="008D6378" w:rsidP="008D6378">
            <w:pPr>
              <w:rPr>
                <w:rFonts w:ascii="Times New Roman" w:hAnsi="Times New Roman" w:cs="Times New Roman"/>
                <w:sz w:val="24"/>
                <w:szCs w:val="24"/>
                <w:lang w:val="kk-KZ"/>
              </w:rPr>
            </w:pPr>
            <w:r>
              <w:rPr>
                <w:rFonts w:ascii="Times New Roman" w:hAnsi="Times New Roman" w:cs="Times New Roman"/>
                <w:sz w:val="24"/>
                <w:szCs w:val="24"/>
                <w:lang w:val="kk-KZ"/>
              </w:rPr>
              <w:t>65</w:t>
            </w:r>
            <w:r>
              <w:rPr>
                <w:rFonts w:ascii="Times New Roman" w:hAnsi="Times New Roman" w:cs="Times New Roman"/>
                <w:sz w:val="24"/>
                <w:szCs w:val="24"/>
                <w:lang w:val="en-US"/>
              </w:rPr>
              <w:t>%</w:t>
            </w:r>
          </w:p>
        </w:tc>
        <w:tc>
          <w:tcPr>
            <w:tcW w:w="1843" w:type="dxa"/>
          </w:tcPr>
          <w:p w:rsidR="008D6378" w:rsidRPr="00954EBB" w:rsidRDefault="008D6378" w:rsidP="008D6378">
            <w:pPr>
              <w:rPr>
                <w:rFonts w:ascii="Times New Roman" w:hAnsi="Times New Roman" w:cs="Times New Roman"/>
                <w:sz w:val="24"/>
                <w:szCs w:val="24"/>
                <w:lang w:val="kk-KZ"/>
              </w:rPr>
            </w:pPr>
            <w:r>
              <w:rPr>
                <w:rFonts w:ascii="Times New Roman" w:hAnsi="Times New Roman" w:cs="Times New Roman"/>
                <w:sz w:val="24"/>
                <w:szCs w:val="24"/>
                <w:lang w:val="kk-KZ"/>
              </w:rPr>
              <w:t>19</w:t>
            </w:r>
            <w:r>
              <w:rPr>
                <w:rFonts w:ascii="Times New Roman" w:hAnsi="Times New Roman" w:cs="Times New Roman"/>
                <w:sz w:val="24"/>
                <w:szCs w:val="24"/>
                <w:lang w:val="en-US"/>
              </w:rPr>
              <w:t>%</w:t>
            </w:r>
          </w:p>
        </w:tc>
        <w:tc>
          <w:tcPr>
            <w:tcW w:w="1984" w:type="dxa"/>
          </w:tcPr>
          <w:p w:rsidR="008D6378" w:rsidRPr="00954EBB" w:rsidRDefault="008D6378" w:rsidP="008D6378">
            <w:pP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lang w:val="en-US"/>
              </w:rPr>
              <w:t>%</w:t>
            </w:r>
          </w:p>
        </w:tc>
      </w:tr>
      <w:tr w:rsidR="008D6378" w:rsidRPr="00954EBB" w:rsidTr="00CE7529">
        <w:tc>
          <w:tcPr>
            <w:tcW w:w="567" w:type="dxa"/>
          </w:tcPr>
          <w:p w:rsidR="008D6378" w:rsidRPr="00954EBB" w:rsidRDefault="008D6378" w:rsidP="008D6378">
            <w:pPr>
              <w:rPr>
                <w:rFonts w:ascii="Times New Roman" w:hAnsi="Times New Roman" w:cs="Times New Roman"/>
                <w:sz w:val="24"/>
                <w:szCs w:val="24"/>
                <w:lang w:val="kk-KZ"/>
              </w:rPr>
            </w:pPr>
          </w:p>
        </w:tc>
        <w:tc>
          <w:tcPr>
            <w:tcW w:w="3403" w:type="dxa"/>
          </w:tcPr>
          <w:p w:rsidR="008D6378" w:rsidRPr="00954EBB" w:rsidRDefault="008D6378" w:rsidP="008D6378">
            <w:pPr>
              <w:rPr>
                <w:rFonts w:ascii="Times New Roman" w:hAnsi="Times New Roman" w:cs="Times New Roman"/>
                <w:sz w:val="24"/>
                <w:szCs w:val="24"/>
                <w:lang w:val="kk-KZ"/>
              </w:rPr>
            </w:pPr>
          </w:p>
        </w:tc>
        <w:tc>
          <w:tcPr>
            <w:tcW w:w="1276" w:type="dxa"/>
            <w:vAlign w:val="center"/>
          </w:tcPr>
          <w:p w:rsidR="008D6378" w:rsidRDefault="008D6378" w:rsidP="008D6378">
            <w:pPr>
              <w:jc w:val="right"/>
              <w:rPr>
                <w:color w:val="000000"/>
              </w:rPr>
            </w:pPr>
            <w:r>
              <w:rPr>
                <w:color w:val="000000"/>
              </w:rPr>
              <w:t>21%</w:t>
            </w:r>
          </w:p>
        </w:tc>
        <w:tc>
          <w:tcPr>
            <w:tcW w:w="1559" w:type="dxa"/>
            <w:vAlign w:val="center"/>
          </w:tcPr>
          <w:p w:rsidR="008D6378" w:rsidRDefault="008D6378" w:rsidP="008D6378">
            <w:pPr>
              <w:jc w:val="right"/>
              <w:rPr>
                <w:color w:val="000000"/>
              </w:rPr>
            </w:pPr>
            <w:r>
              <w:rPr>
                <w:color w:val="000000"/>
              </w:rPr>
              <w:t>68%</w:t>
            </w:r>
          </w:p>
        </w:tc>
        <w:tc>
          <w:tcPr>
            <w:tcW w:w="1843" w:type="dxa"/>
            <w:vAlign w:val="center"/>
          </w:tcPr>
          <w:p w:rsidR="008D6378" w:rsidRDefault="008D6378" w:rsidP="008D6378">
            <w:pPr>
              <w:jc w:val="right"/>
              <w:rPr>
                <w:color w:val="000000"/>
              </w:rPr>
            </w:pPr>
            <w:r>
              <w:rPr>
                <w:color w:val="000000"/>
              </w:rPr>
              <w:t>8%</w:t>
            </w:r>
          </w:p>
        </w:tc>
        <w:tc>
          <w:tcPr>
            <w:tcW w:w="1984" w:type="dxa"/>
            <w:vAlign w:val="center"/>
          </w:tcPr>
          <w:p w:rsidR="008D6378" w:rsidRDefault="008D6378" w:rsidP="008D6378">
            <w:pPr>
              <w:jc w:val="right"/>
              <w:rPr>
                <w:color w:val="000000"/>
              </w:rPr>
            </w:pPr>
            <w:r>
              <w:rPr>
                <w:color w:val="000000"/>
              </w:rPr>
              <w:t>3%</w:t>
            </w:r>
          </w:p>
        </w:tc>
      </w:tr>
    </w:tbl>
    <w:p w:rsidR="00392E91" w:rsidRDefault="00392E91" w:rsidP="00392E91">
      <w:pPr>
        <w:jc w:val="center"/>
        <w:rPr>
          <w:rFonts w:ascii="Times New Roman" w:hAnsi="Times New Roman" w:cs="Times New Roman"/>
          <w:b/>
          <w:sz w:val="28"/>
          <w:szCs w:val="28"/>
          <w:lang w:val="kk-KZ"/>
        </w:rPr>
      </w:pPr>
    </w:p>
    <w:p w:rsidR="00392E91" w:rsidRPr="002F6CCE" w:rsidRDefault="00392E91" w:rsidP="00392E91">
      <w:pPr>
        <w:jc w:val="center"/>
        <w:rPr>
          <w:rFonts w:ascii="Times New Roman" w:hAnsi="Times New Roman" w:cs="Times New Roman"/>
          <w:b/>
          <w:sz w:val="28"/>
          <w:szCs w:val="28"/>
          <w:lang w:val="kk-KZ"/>
        </w:rPr>
      </w:pPr>
      <w:r w:rsidRPr="00954EBB">
        <w:rPr>
          <w:rFonts w:ascii="Times New Roman" w:hAnsi="Times New Roman" w:cs="Times New Roman"/>
          <w:b/>
          <w:sz w:val="28"/>
          <w:szCs w:val="28"/>
          <w:lang w:val="kk-KZ"/>
        </w:rPr>
        <w:t>Мектепке дейінгі ұйымдардың қызметкерлері үшін</w:t>
      </w:r>
    </w:p>
    <w:tbl>
      <w:tblPr>
        <w:tblStyle w:val="a3"/>
        <w:tblpPr w:leftFromText="180" w:rightFromText="180" w:vertAnchor="text" w:horzAnchor="page" w:tblpX="820" w:tblpY="446"/>
        <w:tblW w:w="10575" w:type="dxa"/>
        <w:tblLook w:val="04A0" w:firstRow="1" w:lastRow="0" w:firstColumn="1" w:lastColumn="0" w:noHBand="0" w:noVBand="1"/>
      </w:tblPr>
      <w:tblGrid>
        <w:gridCol w:w="456"/>
        <w:gridCol w:w="3090"/>
        <w:gridCol w:w="1754"/>
        <w:gridCol w:w="1756"/>
        <w:gridCol w:w="1760"/>
        <w:gridCol w:w="1759"/>
      </w:tblGrid>
      <w:tr w:rsidR="00392E91" w:rsidRPr="002F6CCE" w:rsidTr="00392E91">
        <w:trPr>
          <w:trHeight w:val="312"/>
        </w:trPr>
        <w:tc>
          <w:tcPr>
            <w:tcW w:w="421" w:type="dxa"/>
          </w:tcPr>
          <w:p w:rsidR="00392E91" w:rsidRPr="002F6CCE" w:rsidRDefault="00392E91" w:rsidP="00392E91">
            <w:pPr>
              <w:ind w:left="-1248" w:firstLine="1248"/>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р/с</w:t>
            </w:r>
          </w:p>
        </w:tc>
        <w:tc>
          <w:tcPr>
            <w:tcW w:w="3103" w:type="dxa"/>
          </w:tcPr>
          <w:p w:rsidR="00392E91" w:rsidRPr="002F6CCE" w:rsidRDefault="00392E91" w:rsidP="00392E91">
            <w:pPr>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Мазмұны</w:t>
            </w:r>
          </w:p>
        </w:tc>
        <w:tc>
          <w:tcPr>
            <w:tcW w:w="1762" w:type="dxa"/>
          </w:tcPr>
          <w:p w:rsidR="00392E91" w:rsidRPr="002F6CCE" w:rsidRDefault="00392E91" w:rsidP="00392E91">
            <w:pPr>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Толық келісемін</w:t>
            </w:r>
          </w:p>
        </w:tc>
        <w:tc>
          <w:tcPr>
            <w:tcW w:w="1763" w:type="dxa"/>
          </w:tcPr>
          <w:p w:rsidR="00392E91" w:rsidRPr="002F6CCE" w:rsidRDefault="00392E91" w:rsidP="00392E91">
            <w:pPr>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Келісемін</w:t>
            </w:r>
          </w:p>
        </w:tc>
        <w:tc>
          <w:tcPr>
            <w:tcW w:w="1763" w:type="dxa"/>
          </w:tcPr>
          <w:p w:rsidR="00392E91" w:rsidRPr="002F6CCE" w:rsidRDefault="00392E91" w:rsidP="00392E91">
            <w:pPr>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Келіспеймін</w:t>
            </w:r>
          </w:p>
        </w:tc>
        <w:tc>
          <w:tcPr>
            <w:tcW w:w="1763" w:type="dxa"/>
          </w:tcPr>
          <w:p w:rsidR="00392E91" w:rsidRPr="002F6CCE" w:rsidRDefault="00392E91" w:rsidP="00392E91">
            <w:pPr>
              <w:jc w:val="center"/>
              <w:rPr>
                <w:rFonts w:ascii="Times New Roman" w:hAnsi="Times New Roman" w:cs="Times New Roman"/>
                <w:b/>
                <w:sz w:val="24"/>
                <w:szCs w:val="24"/>
                <w:lang w:val="kk-KZ"/>
              </w:rPr>
            </w:pPr>
            <w:r w:rsidRPr="002F6CCE">
              <w:rPr>
                <w:rFonts w:ascii="Times New Roman" w:hAnsi="Times New Roman" w:cs="Times New Roman"/>
                <w:b/>
                <w:sz w:val="24"/>
                <w:szCs w:val="24"/>
                <w:lang w:val="kk-KZ"/>
              </w:rPr>
              <w:t>Толық келіспеймін</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Мектепке дейінгі ұйымның жұмысы уақыт талаптарына сәйкес келеді, инновация режимінде өтеді</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67</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33</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2</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Педагогтерге білім беру процесіне белсенді қатысу және біліктілігін арттыру үшін жағдайлар жасалған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lastRenderedPageBreak/>
              <w:t>3</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Педагогтар тиімді әдістемелік көмек алады</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4</w:t>
            </w:r>
          </w:p>
        </w:tc>
        <w:tc>
          <w:tcPr>
            <w:tcW w:w="3103" w:type="dxa"/>
          </w:tcPr>
          <w:p w:rsidR="00392E91" w:rsidRPr="002F6CCE" w:rsidRDefault="00392E91" w:rsidP="00392E91">
            <w:pPr>
              <w:rPr>
                <w:rFonts w:ascii="Times New Roman" w:hAnsi="Times New Roman" w:cs="Times New Roman"/>
                <w:sz w:val="24"/>
                <w:szCs w:val="24"/>
                <w:lang w:val="kk-KZ"/>
              </w:rPr>
            </w:pPr>
            <w:proofErr w:type="spellStart"/>
            <w:r w:rsidRPr="002F6CCE">
              <w:rPr>
                <w:rFonts w:ascii="Times New Roman" w:hAnsi="Times New Roman" w:cs="Times New Roman"/>
                <w:color w:val="2C2D2E"/>
                <w:sz w:val="24"/>
                <w:szCs w:val="24"/>
                <w:shd w:val="clear" w:color="auto" w:fill="FFFFFF"/>
              </w:rPr>
              <w:t>Мұғалімдер</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эмоционалды-психологиялық</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қолдау</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алады</w:t>
            </w:r>
            <w:proofErr w:type="spellEnd"/>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5</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Оқыту мен тәрбиелеудің сапалы процесін ұйымдастыру үшін жағдайлар жасалған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6</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 Педагогтердің біліктілігін арттыру курстарынан уақтылы өтуі үшін жағдайлар жасалған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7</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Еңбек жағдайлары Қазақстан Республикасы Еңбек кодексінің талаптарына сәйкес келеді</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8</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Әкімшіліктің жұмыс стилі мұғалімдердің өзін-өзі дамытуына және өзін-өзі бекітуіне ықпал етеді</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9</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Тәрбиеленушілер, ата-аналар, мұғалімдер арасындағы жанжалдардың алдын алу және шешу бойынша тиімді жұмыс жүргізілуде</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100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10</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Оқу-материалдық база тәрбиеленушілердің дамуына жағдай жасауға ықпал етеді</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11</w:t>
            </w:r>
          </w:p>
        </w:tc>
        <w:tc>
          <w:tcPr>
            <w:tcW w:w="3103" w:type="dxa"/>
          </w:tcPr>
          <w:p w:rsidR="00392E91" w:rsidRPr="002F6CCE" w:rsidRDefault="00392E91" w:rsidP="00392E91">
            <w:pPr>
              <w:rPr>
                <w:rFonts w:ascii="Times New Roman" w:hAnsi="Times New Roman" w:cs="Times New Roman"/>
                <w:sz w:val="24"/>
                <w:szCs w:val="24"/>
                <w:lang w:val="kk-KZ"/>
              </w:rPr>
            </w:pPr>
            <w:proofErr w:type="spellStart"/>
            <w:r w:rsidRPr="002F6CCE">
              <w:rPr>
                <w:rFonts w:ascii="Times New Roman" w:hAnsi="Times New Roman" w:cs="Times New Roman"/>
                <w:color w:val="2C2D2E"/>
                <w:sz w:val="24"/>
                <w:szCs w:val="24"/>
                <w:shd w:val="clear" w:color="auto" w:fill="FFFFFF"/>
              </w:rPr>
              <w:t>Ұжымда</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қолайлы</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моральдық-психологиялық</w:t>
            </w:r>
            <w:proofErr w:type="spellEnd"/>
            <w:r w:rsidRPr="002F6CCE">
              <w:rPr>
                <w:rFonts w:ascii="Times New Roman" w:hAnsi="Times New Roman" w:cs="Times New Roman"/>
                <w:color w:val="2C2D2E"/>
                <w:sz w:val="24"/>
                <w:szCs w:val="24"/>
                <w:shd w:val="clear" w:color="auto" w:fill="FFFFFF"/>
              </w:rPr>
              <w:t xml:space="preserve"> </w:t>
            </w:r>
            <w:proofErr w:type="spellStart"/>
            <w:r w:rsidRPr="002F6CCE">
              <w:rPr>
                <w:rFonts w:ascii="Times New Roman" w:hAnsi="Times New Roman" w:cs="Times New Roman"/>
                <w:color w:val="2C2D2E"/>
                <w:sz w:val="24"/>
                <w:szCs w:val="24"/>
                <w:shd w:val="clear" w:color="auto" w:fill="FFFFFF"/>
              </w:rPr>
              <w:t>ахуал</w:t>
            </w:r>
            <w:proofErr w:type="spellEnd"/>
            <w:r w:rsidRPr="002F6CCE">
              <w:rPr>
                <w:rFonts w:ascii="Times New Roman" w:hAnsi="Times New Roman" w:cs="Times New Roman"/>
                <w:color w:val="2C2D2E"/>
                <w:sz w:val="24"/>
                <w:szCs w:val="24"/>
                <w:shd w:val="clear" w:color="auto" w:fill="FFFFFF"/>
              </w:rPr>
              <w:t xml:space="preserve"> бар</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12</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Тамақтану сапасы талапқа сай және мектеп жасына дейінгі балалар үшін теңдестірілген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13</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Әріптестер мейірімді және әрқашан көмектесуге дайын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14</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Сапалы оқыту процесін жүргізу үшін оқу-әдістемелік және техникалық құралдар базасы құрылды</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15</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Әр мұғалімнің кәсіби және шығармашылық өсуіне жағдай жасалған</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16</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 xml:space="preserve">Мектепке дейінгі ұйым әкімшілігі жұмыста </w:t>
            </w:r>
            <w:r w:rsidRPr="002F6CCE">
              <w:rPr>
                <w:rFonts w:ascii="Times New Roman" w:hAnsi="Times New Roman" w:cs="Times New Roman"/>
                <w:color w:val="2C2D2E"/>
                <w:sz w:val="24"/>
                <w:szCs w:val="24"/>
                <w:shd w:val="clear" w:color="auto" w:fill="FFFFFF"/>
                <w:lang w:val="kk-KZ"/>
              </w:rPr>
              <w:lastRenderedPageBreak/>
              <w:t>педагогтарды көтермелеуді қолданады</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lastRenderedPageBreak/>
              <w:t>17</w:t>
            </w:r>
          </w:p>
        </w:tc>
        <w:tc>
          <w:tcPr>
            <w:tcW w:w="3103"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color w:val="2C2D2E"/>
                <w:sz w:val="24"/>
                <w:szCs w:val="24"/>
                <w:shd w:val="clear" w:color="auto" w:fill="FFFFFF"/>
                <w:lang w:val="kk-KZ"/>
              </w:rPr>
              <w:t>Ата-аналар топ педагогтарының жұмысына қанағаттанады</w:t>
            </w: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1160"/>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18</w:t>
            </w:r>
          </w:p>
        </w:tc>
        <w:tc>
          <w:tcPr>
            <w:tcW w:w="3103" w:type="dxa"/>
          </w:tcPr>
          <w:p w:rsidR="00392E91" w:rsidRPr="002F6CCE" w:rsidRDefault="00392E91" w:rsidP="00392E91">
            <w:pPr>
              <w:shd w:val="clear" w:color="auto" w:fill="FFFFFF"/>
              <w:rPr>
                <w:rFonts w:ascii="Times New Roman" w:eastAsia="Times New Roman" w:hAnsi="Times New Roman" w:cs="Times New Roman"/>
                <w:color w:val="2C2D2E"/>
                <w:sz w:val="24"/>
                <w:szCs w:val="24"/>
                <w:lang w:val="kk-KZ" w:eastAsia="ru-RU"/>
              </w:rPr>
            </w:pPr>
            <w:r w:rsidRPr="002F6CCE">
              <w:rPr>
                <w:rFonts w:ascii="Times New Roman" w:eastAsia="Times New Roman" w:hAnsi="Times New Roman" w:cs="Times New Roman"/>
                <w:color w:val="2C2D2E"/>
                <w:sz w:val="24"/>
                <w:szCs w:val="24"/>
                <w:lang w:val="kk-KZ" w:eastAsia="ru-RU"/>
              </w:rPr>
              <w:t>Мектепке дейінгі ұйымда ереже белгіленген-тексерушілер үшін ақша жиналды</w:t>
            </w:r>
          </w:p>
          <w:p w:rsidR="00392E91" w:rsidRPr="00392E91" w:rsidRDefault="00392E91" w:rsidP="00392E91">
            <w:pPr>
              <w:shd w:val="clear" w:color="auto" w:fill="FFFFFF"/>
              <w:rPr>
                <w:rFonts w:ascii="Times New Roman" w:hAnsi="Times New Roman" w:cs="Times New Roman"/>
                <w:sz w:val="24"/>
                <w:szCs w:val="24"/>
                <w:lang w:val="kk-KZ"/>
              </w:rPr>
            </w:pP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92E91" w:rsidRPr="002F6CCE" w:rsidTr="00392E91">
        <w:trPr>
          <w:trHeight w:val="312"/>
        </w:trPr>
        <w:tc>
          <w:tcPr>
            <w:tcW w:w="421" w:type="dxa"/>
          </w:tcPr>
          <w:p w:rsidR="00392E91" w:rsidRPr="002F6CCE" w:rsidRDefault="00392E91" w:rsidP="00392E91">
            <w:pPr>
              <w:rPr>
                <w:rFonts w:ascii="Times New Roman" w:hAnsi="Times New Roman" w:cs="Times New Roman"/>
                <w:sz w:val="24"/>
                <w:szCs w:val="24"/>
                <w:lang w:val="kk-KZ"/>
              </w:rPr>
            </w:pPr>
            <w:r w:rsidRPr="002F6CCE">
              <w:rPr>
                <w:rFonts w:ascii="Times New Roman" w:hAnsi="Times New Roman" w:cs="Times New Roman"/>
                <w:sz w:val="24"/>
                <w:szCs w:val="24"/>
                <w:lang w:val="kk-KZ"/>
              </w:rPr>
              <w:t>19</w:t>
            </w:r>
          </w:p>
        </w:tc>
        <w:tc>
          <w:tcPr>
            <w:tcW w:w="3103" w:type="dxa"/>
          </w:tcPr>
          <w:p w:rsidR="00392E91" w:rsidRPr="002F6CCE" w:rsidRDefault="00392E91" w:rsidP="00392E91">
            <w:pPr>
              <w:shd w:val="clear" w:color="auto" w:fill="FFFFFF"/>
              <w:rPr>
                <w:rFonts w:ascii="Times New Roman" w:eastAsia="Times New Roman" w:hAnsi="Times New Roman" w:cs="Times New Roman"/>
                <w:color w:val="2C2D2E"/>
                <w:sz w:val="24"/>
                <w:szCs w:val="24"/>
                <w:lang w:val="kk-KZ" w:eastAsia="ru-RU"/>
              </w:rPr>
            </w:pPr>
            <w:r w:rsidRPr="002F6CCE">
              <w:rPr>
                <w:rFonts w:ascii="Times New Roman" w:eastAsia="Times New Roman" w:hAnsi="Times New Roman" w:cs="Times New Roman"/>
                <w:color w:val="2C2D2E"/>
                <w:sz w:val="24"/>
                <w:szCs w:val="24"/>
                <w:lang w:val="kk-KZ" w:eastAsia="ru-RU"/>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392E91" w:rsidRPr="002F6CCE" w:rsidRDefault="00392E91" w:rsidP="00392E91">
            <w:pPr>
              <w:shd w:val="clear" w:color="auto" w:fill="FFFFFF"/>
              <w:rPr>
                <w:rFonts w:ascii="Times New Roman" w:eastAsia="Times New Roman" w:hAnsi="Times New Roman" w:cs="Times New Roman"/>
                <w:color w:val="2C2D2E"/>
                <w:sz w:val="24"/>
                <w:szCs w:val="24"/>
                <w:lang w:val="kk-KZ" w:eastAsia="ru-RU"/>
              </w:rPr>
            </w:pPr>
          </w:p>
        </w:tc>
        <w:tc>
          <w:tcPr>
            <w:tcW w:w="1762"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50</w:t>
            </w:r>
            <w:r>
              <w:rPr>
                <w:rFonts w:ascii="Times New Roman" w:hAnsi="Times New Roman" w:cs="Times New Roman"/>
                <w:sz w:val="24"/>
                <w:szCs w:val="24"/>
                <w:lang w:val="en-US"/>
              </w:rPr>
              <w:t>%</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3" w:type="dxa"/>
          </w:tcPr>
          <w:p w:rsidR="00392E91" w:rsidRPr="002F6CCE" w:rsidRDefault="00392E91" w:rsidP="00392E91">
            <w:pP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392E91" w:rsidRDefault="00392E91" w:rsidP="00392E91">
      <w:pPr>
        <w:jc w:val="center"/>
        <w:rPr>
          <w:rFonts w:ascii="Times New Roman" w:hAnsi="Times New Roman" w:cs="Times New Roman"/>
          <w:b/>
          <w:sz w:val="28"/>
          <w:szCs w:val="28"/>
          <w:lang w:val="kk-KZ"/>
        </w:rPr>
      </w:pPr>
      <w:r w:rsidRPr="00596F61">
        <w:rPr>
          <w:rFonts w:ascii="Times New Roman" w:hAnsi="Times New Roman" w:cs="Times New Roman"/>
          <w:b/>
          <w:sz w:val="28"/>
          <w:szCs w:val="28"/>
          <w:lang w:val="kk-KZ"/>
        </w:rPr>
        <w:t>Мектепке дейінгі оқыту мен тәрбиелеудің жалпы білім беретін оқу бағдарламаларында  білім беру процесіне қатысушылардың сауалнама қорытындысы</w:t>
      </w:r>
    </w:p>
    <w:tbl>
      <w:tblPr>
        <w:tblStyle w:val="a3"/>
        <w:tblW w:w="0" w:type="auto"/>
        <w:jc w:val="center"/>
        <w:tblLook w:val="04A0" w:firstRow="1" w:lastRow="0" w:firstColumn="1" w:lastColumn="0" w:noHBand="0" w:noVBand="1"/>
      </w:tblPr>
      <w:tblGrid>
        <w:gridCol w:w="1089"/>
        <w:gridCol w:w="6931"/>
      </w:tblGrid>
      <w:tr w:rsidR="00217868" w:rsidTr="00217868">
        <w:trPr>
          <w:trHeight w:val="319"/>
          <w:jc w:val="center"/>
        </w:trPr>
        <w:tc>
          <w:tcPr>
            <w:tcW w:w="1089" w:type="dxa"/>
          </w:tcPr>
          <w:p w:rsidR="00217868" w:rsidRDefault="00217868" w:rsidP="00392E91">
            <w:pPr>
              <w:jc w:val="center"/>
              <w:rPr>
                <w:rFonts w:ascii="Times New Roman" w:hAnsi="Times New Roman" w:cs="Times New Roman"/>
                <w:b/>
                <w:sz w:val="28"/>
                <w:szCs w:val="28"/>
                <w:lang w:val="kk-KZ"/>
              </w:rPr>
            </w:pPr>
            <w:r>
              <w:rPr>
                <w:rFonts w:ascii="Times New Roman" w:hAnsi="Times New Roman" w:cs="Times New Roman"/>
                <w:b/>
                <w:sz w:val="28"/>
                <w:szCs w:val="28"/>
                <w:lang w:val="kk-KZ"/>
              </w:rPr>
              <w:t>р/с</w:t>
            </w:r>
          </w:p>
        </w:tc>
        <w:tc>
          <w:tcPr>
            <w:tcW w:w="6931" w:type="dxa"/>
          </w:tcPr>
          <w:p w:rsidR="00217868" w:rsidRDefault="00217868" w:rsidP="00392E91">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tc>
      </w:tr>
      <w:tr w:rsidR="00217868" w:rsidRPr="003914C3" w:rsidTr="00217868">
        <w:trPr>
          <w:trHeight w:val="2935"/>
          <w:jc w:val="center"/>
        </w:trPr>
        <w:tc>
          <w:tcPr>
            <w:tcW w:w="1089" w:type="dxa"/>
          </w:tcPr>
          <w:p w:rsidR="00217868" w:rsidRDefault="00217868" w:rsidP="00392E91">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6931" w:type="dxa"/>
          </w:tcPr>
          <w:p w:rsidR="00217868" w:rsidRPr="00E85A44" w:rsidRDefault="00217868" w:rsidP="00392E91">
            <w:pPr>
              <w:jc w:val="center"/>
              <w:rPr>
                <w:rFonts w:ascii="Times New Roman" w:hAnsi="Times New Roman" w:cs="Times New Roman"/>
                <w:sz w:val="28"/>
                <w:szCs w:val="28"/>
                <w:lang w:val="kk-KZ"/>
              </w:rPr>
            </w:pPr>
            <w:r w:rsidRPr="00E85A44">
              <w:rPr>
                <w:rFonts w:ascii="Times New Roman" w:hAnsi="Times New Roman" w:cs="Times New Roman"/>
                <w:sz w:val="28"/>
                <w:szCs w:val="28"/>
                <w:lang w:val="kk-KZ"/>
              </w:rPr>
              <w:t>Мектепалды жастағы тәрбие берушілердің сауалнама нәтижелерін талдау</w:t>
            </w:r>
          </w:p>
          <w:p w:rsidR="00217868" w:rsidRPr="00E85A44" w:rsidRDefault="00217868" w:rsidP="00392E91">
            <w:pPr>
              <w:jc w:val="center"/>
              <w:rPr>
                <w:rFonts w:ascii="Times New Roman" w:hAnsi="Times New Roman" w:cs="Times New Roman"/>
                <w:sz w:val="28"/>
                <w:szCs w:val="28"/>
                <w:lang w:val="kk-KZ"/>
              </w:rPr>
            </w:pPr>
            <w:r w:rsidRPr="00E85A44">
              <w:rPr>
                <w:rFonts w:ascii="Times New Roman" w:hAnsi="Times New Roman" w:cs="Times New Roman"/>
                <w:sz w:val="28"/>
                <w:szCs w:val="28"/>
                <w:lang w:val="kk-KZ"/>
              </w:rPr>
              <w:t>Педагогтердің саны-2</w:t>
            </w:r>
          </w:p>
          <w:p w:rsidR="00217868" w:rsidRDefault="00217868" w:rsidP="00392E91">
            <w:pPr>
              <w:rPr>
                <w:rFonts w:ascii="Times New Roman" w:hAnsi="Times New Roman" w:cs="Times New Roman"/>
                <w:sz w:val="28"/>
                <w:szCs w:val="28"/>
                <w:lang w:val="kk-KZ"/>
              </w:rPr>
            </w:pPr>
            <w:r w:rsidRPr="00E85A44">
              <w:rPr>
                <w:rFonts w:ascii="Times New Roman" w:hAnsi="Times New Roman" w:cs="Times New Roman"/>
                <w:sz w:val="28"/>
                <w:szCs w:val="28"/>
                <w:lang w:val="kk-KZ"/>
              </w:rPr>
              <w:t>Сауалнамаға қатысқан педагог саны-2</w:t>
            </w:r>
            <w:r>
              <w:rPr>
                <w:rFonts w:ascii="Times New Roman" w:hAnsi="Times New Roman" w:cs="Times New Roman"/>
                <w:sz w:val="28"/>
                <w:szCs w:val="28"/>
                <w:lang w:val="kk-KZ"/>
              </w:rPr>
              <w:t xml:space="preserve"> </w:t>
            </w:r>
            <w:r w:rsidRPr="00E85A44">
              <w:rPr>
                <w:rFonts w:ascii="Times New Roman" w:hAnsi="Times New Roman" w:cs="Times New Roman"/>
                <w:sz w:val="28"/>
                <w:szCs w:val="28"/>
                <w:lang w:val="kk-KZ"/>
              </w:rPr>
              <w:t>(100</w:t>
            </w:r>
            <w:r w:rsidRPr="00392E91">
              <w:rPr>
                <w:rFonts w:ascii="Times New Roman" w:hAnsi="Times New Roman" w:cs="Times New Roman"/>
                <w:sz w:val="24"/>
                <w:szCs w:val="24"/>
                <w:lang w:val="kk-KZ"/>
              </w:rPr>
              <w:t>%</w:t>
            </w:r>
            <w:r w:rsidRPr="00E85A44">
              <w:rPr>
                <w:rFonts w:ascii="Times New Roman" w:hAnsi="Times New Roman" w:cs="Times New Roman"/>
                <w:sz w:val="28"/>
                <w:szCs w:val="28"/>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«Толық келісемін»-86</w:t>
            </w:r>
            <w:r w:rsidRPr="00E85A44">
              <w:rPr>
                <w:rFonts w:ascii="Times New Roman" w:hAnsi="Times New Roman" w:cs="Times New Roman"/>
                <w:sz w:val="24"/>
                <w:szCs w:val="24"/>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«Келісемін»-43,8</w:t>
            </w:r>
            <w:r w:rsidRPr="00E85A44">
              <w:rPr>
                <w:rFonts w:ascii="Times New Roman" w:hAnsi="Times New Roman" w:cs="Times New Roman"/>
                <w:sz w:val="24"/>
                <w:szCs w:val="24"/>
                <w:lang w:val="kk-KZ"/>
              </w:rPr>
              <w:t>%</w:t>
            </w:r>
          </w:p>
          <w:p w:rsidR="00217868" w:rsidRPr="00E85A44"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«Келіспеймін»-5,3</w:t>
            </w:r>
            <w:r w:rsidRPr="00E85A44">
              <w:rPr>
                <w:rFonts w:ascii="Times New Roman" w:hAnsi="Times New Roman" w:cs="Times New Roman"/>
                <w:sz w:val="24"/>
                <w:szCs w:val="24"/>
                <w:lang w:val="kk-KZ"/>
              </w:rPr>
              <w:t>%</w:t>
            </w:r>
          </w:p>
          <w:p w:rsidR="00217868" w:rsidRDefault="00217868" w:rsidP="00392E91">
            <w:pPr>
              <w:rPr>
                <w:rFonts w:ascii="Times New Roman" w:hAnsi="Times New Roman" w:cs="Times New Roman"/>
                <w:b/>
                <w:sz w:val="28"/>
                <w:szCs w:val="28"/>
                <w:lang w:val="kk-KZ"/>
              </w:rPr>
            </w:pPr>
            <w:r>
              <w:rPr>
                <w:rFonts w:ascii="Times New Roman" w:hAnsi="Times New Roman" w:cs="Times New Roman"/>
                <w:sz w:val="28"/>
                <w:szCs w:val="28"/>
                <w:lang w:val="kk-KZ"/>
              </w:rPr>
              <w:t>«Толық келіспеймін»-0</w:t>
            </w:r>
          </w:p>
        </w:tc>
      </w:tr>
      <w:tr w:rsidR="00217868" w:rsidRPr="003914C3" w:rsidTr="00217868">
        <w:trPr>
          <w:trHeight w:val="3270"/>
          <w:jc w:val="center"/>
        </w:trPr>
        <w:tc>
          <w:tcPr>
            <w:tcW w:w="1089" w:type="dxa"/>
          </w:tcPr>
          <w:p w:rsidR="00217868" w:rsidRDefault="00217868" w:rsidP="00392E91">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6931" w:type="dxa"/>
          </w:tcPr>
          <w:p w:rsidR="00217868" w:rsidRDefault="00217868" w:rsidP="00392E9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Мектепалды жастағы тәрбиеленушілердің ата-аналарының </w:t>
            </w:r>
            <w:r w:rsidRPr="00E85A44">
              <w:rPr>
                <w:rFonts w:ascii="Times New Roman" w:hAnsi="Times New Roman" w:cs="Times New Roman"/>
                <w:sz w:val="28"/>
                <w:szCs w:val="28"/>
                <w:lang w:val="kk-KZ"/>
              </w:rPr>
              <w:t>сауалнама нәтижелерін талдау</w:t>
            </w:r>
          </w:p>
          <w:p w:rsidR="00217868" w:rsidRDefault="00217868" w:rsidP="00392E91">
            <w:pPr>
              <w:jc w:val="center"/>
              <w:rPr>
                <w:rFonts w:ascii="Times New Roman" w:hAnsi="Times New Roman" w:cs="Times New Roman"/>
                <w:sz w:val="28"/>
                <w:szCs w:val="28"/>
                <w:lang w:val="kk-KZ"/>
              </w:rPr>
            </w:pPr>
            <w:r>
              <w:rPr>
                <w:rFonts w:ascii="Times New Roman" w:hAnsi="Times New Roman" w:cs="Times New Roman"/>
                <w:sz w:val="28"/>
                <w:szCs w:val="28"/>
                <w:lang w:val="kk-KZ"/>
              </w:rPr>
              <w:t>Барлық ата-аналар саны-37</w:t>
            </w:r>
          </w:p>
          <w:p w:rsidR="00217868" w:rsidRDefault="00217868" w:rsidP="00392E91">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Қатысқаны -31 (83</w:t>
            </w:r>
            <w:r w:rsidRPr="00392E91">
              <w:rPr>
                <w:rFonts w:ascii="Times New Roman" w:hAnsi="Times New Roman" w:cs="Times New Roman"/>
                <w:sz w:val="24"/>
                <w:szCs w:val="24"/>
              </w:rPr>
              <w:t>%</w:t>
            </w:r>
            <w:r>
              <w:rPr>
                <w:rFonts w:ascii="Times New Roman" w:hAnsi="Times New Roman" w:cs="Times New Roman"/>
                <w:sz w:val="28"/>
                <w:szCs w:val="28"/>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«Толық келісемін»-22</w:t>
            </w:r>
            <w:r w:rsidRPr="007101B0">
              <w:rPr>
                <w:rFonts w:ascii="Times New Roman" w:hAnsi="Times New Roman" w:cs="Times New Roman"/>
                <w:sz w:val="24"/>
                <w:szCs w:val="24"/>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«Келісемін»-68</w:t>
            </w:r>
            <w:r w:rsidRPr="007101B0">
              <w:rPr>
                <w:rFonts w:ascii="Times New Roman" w:hAnsi="Times New Roman" w:cs="Times New Roman"/>
                <w:sz w:val="24"/>
                <w:szCs w:val="24"/>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«Келіспеймін»-8</w:t>
            </w:r>
            <w:r w:rsidRPr="007101B0">
              <w:rPr>
                <w:rFonts w:ascii="Times New Roman" w:hAnsi="Times New Roman" w:cs="Times New Roman"/>
                <w:sz w:val="24"/>
                <w:szCs w:val="24"/>
                <w:lang w:val="kk-KZ"/>
              </w:rPr>
              <w:t>%</w:t>
            </w:r>
          </w:p>
          <w:p w:rsidR="00217868" w:rsidRDefault="00217868" w:rsidP="00392E91">
            <w:pPr>
              <w:rPr>
                <w:rFonts w:ascii="Times New Roman" w:hAnsi="Times New Roman" w:cs="Times New Roman"/>
                <w:sz w:val="28"/>
                <w:szCs w:val="28"/>
                <w:lang w:val="kk-KZ"/>
              </w:rPr>
            </w:pPr>
            <w:r>
              <w:rPr>
                <w:rFonts w:ascii="Times New Roman" w:hAnsi="Times New Roman" w:cs="Times New Roman"/>
                <w:sz w:val="28"/>
                <w:szCs w:val="28"/>
                <w:lang w:val="kk-KZ"/>
              </w:rPr>
              <w:t>«Толық келіспеймін»-2</w:t>
            </w:r>
            <w:r w:rsidRPr="00392E91">
              <w:rPr>
                <w:rFonts w:ascii="Times New Roman" w:hAnsi="Times New Roman" w:cs="Times New Roman"/>
                <w:sz w:val="24"/>
                <w:szCs w:val="24"/>
                <w:lang w:val="kk-KZ"/>
              </w:rPr>
              <w:t>%</w:t>
            </w:r>
          </w:p>
          <w:p w:rsidR="00217868" w:rsidRPr="00E85A44" w:rsidRDefault="00217868" w:rsidP="00392E91">
            <w:pPr>
              <w:jc w:val="center"/>
              <w:rPr>
                <w:rFonts w:ascii="Times New Roman" w:hAnsi="Times New Roman" w:cs="Times New Roman"/>
                <w:sz w:val="28"/>
                <w:szCs w:val="28"/>
                <w:lang w:val="kk-KZ"/>
              </w:rPr>
            </w:pPr>
          </w:p>
          <w:p w:rsidR="00217868" w:rsidRDefault="00217868" w:rsidP="00392E91">
            <w:pPr>
              <w:jc w:val="center"/>
              <w:rPr>
                <w:rFonts w:ascii="Times New Roman" w:hAnsi="Times New Roman" w:cs="Times New Roman"/>
                <w:b/>
                <w:sz w:val="28"/>
                <w:szCs w:val="28"/>
                <w:lang w:val="kk-KZ"/>
              </w:rPr>
            </w:pPr>
          </w:p>
        </w:tc>
      </w:tr>
    </w:tbl>
    <w:p w:rsidR="00405159" w:rsidRPr="00405159" w:rsidRDefault="00F54363" w:rsidP="00405159">
      <w:pPr>
        <w:pStyle w:val="a4"/>
        <w:tabs>
          <w:tab w:val="left" w:pos="3620"/>
        </w:tabs>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2.3</w:t>
      </w:r>
      <w:r w:rsidR="00405159" w:rsidRPr="00405159">
        <w:rPr>
          <w:rFonts w:ascii="Times New Roman" w:hAnsi="Times New Roman" w:cs="Times New Roman"/>
          <w:b/>
          <w:sz w:val="28"/>
          <w:szCs w:val="28"/>
          <w:lang w:val="kk-KZ"/>
        </w:rPr>
        <w:t xml:space="preserve"> ТӘРБИЕЛЕНУШІЛЕРДІҢ ЗИЯТКЕРЛІК ЖӘНЕ КӨРКЕМДІК, ШЫҒАРМАШЫЛЫҚ КОНКУРСТАР МЕН БАЙҚАУЛАРҒА  ҚАТЫСУЫ</w:t>
      </w:r>
    </w:p>
    <w:p w:rsidR="00A77548" w:rsidRDefault="00A73AC4" w:rsidP="00A73AC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2021-2023</w:t>
      </w:r>
      <w:r w:rsidR="00E11D2F" w:rsidRPr="00B84A8F">
        <w:rPr>
          <w:rFonts w:ascii="Times New Roman" w:hAnsi="Times New Roman" w:cs="Times New Roman"/>
          <w:sz w:val="28"/>
          <w:szCs w:val="28"/>
          <w:lang w:val="kk-KZ"/>
        </w:rPr>
        <w:t xml:space="preserve"> оқу жылдарында мектепалдық даярлық тәрбиеленушілерінің</w:t>
      </w:r>
      <w:r w:rsidR="00E11D2F" w:rsidRPr="00E11D2F">
        <w:rPr>
          <w:rFonts w:ascii="Times New Roman" w:hAnsi="Times New Roman" w:cs="Times New Roman"/>
          <w:sz w:val="28"/>
          <w:szCs w:val="28"/>
          <w:lang w:val="kk-KZ"/>
        </w:rPr>
        <w:t xml:space="preserve"> конкурстар мен байқаулар бойынша жеткен жетістіктері</w:t>
      </w:r>
      <w:r w:rsidR="00B84A8F">
        <w:rPr>
          <w:rFonts w:ascii="Times New Roman" w:hAnsi="Times New Roman" w:cs="Times New Roman"/>
          <w:sz w:val="28"/>
          <w:szCs w:val="28"/>
          <w:lang w:val="kk-KZ"/>
        </w:rPr>
        <w:t>:</w:t>
      </w:r>
    </w:p>
    <w:p w:rsidR="00217868" w:rsidRDefault="00A73AC4" w:rsidP="00217868">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2021 жылы мектепалды даярлық сыныбының  тәрбиеленушісі Мир Зарина «Білім жолымен» аудандық олимпиадасына қатысып, «Алғыс хатпен»  марапатталды.  Жетекшісі Оразғалиева Нұрлыгүл.</w:t>
      </w:r>
    </w:p>
    <w:p w:rsidR="00217868" w:rsidRDefault="00A73AC4" w:rsidP="00217868">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2021 жылы Амангелді Әділет «Білім жолымен» аудандық олимпиада 1 орын, облыстан 3 орын  иеленді Жетекшісі Оразғалиева Нұрлыгүл</w:t>
      </w:r>
    </w:p>
    <w:p w:rsidR="00217868" w:rsidRDefault="00A73AC4" w:rsidP="00A73AC4">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"Білім жолымен" аудандық олимпиада Қалыбай Әдемі Алғыс хат 2022 ж</w:t>
      </w:r>
    </w:p>
    <w:p w:rsidR="00217868" w:rsidRDefault="00A73AC4" w:rsidP="00A73AC4">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Шағын орталық тәрбиеленушісі «Мен зерттеушімін» аудандық Нұрланқызы Аяла Аудандық сертификат 2023ж. Жетекшісі  Қапанова Айнагул .</w:t>
      </w:r>
    </w:p>
    <w:p w:rsidR="00217868" w:rsidRDefault="00A73AC4" w:rsidP="00A73AC4">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 xml:space="preserve"> Шағын орталық тәрбиеленушісі Ұланұлы Жан  қашықтық олимпиадасына «Тәуелсіздік тұғырым!»мәнерлеп оқудан байқауына қатысып , Республикалық І</w:t>
      </w:r>
      <w:r w:rsidR="00217868">
        <w:rPr>
          <w:rFonts w:ascii="Times New Roman" w:hAnsi="Times New Roman" w:cs="Times New Roman"/>
          <w:sz w:val="28"/>
          <w:szCs w:val="28"/>
          <w:lang w:val="kk-KZ"/>
        </w:rPr>
        <w:t xml:space="preserve"> </w:t>
      </w:r>
      <w:r w:rsidRPr="00217868">
        <w:rPr>
          <w:rFonts w:ascii="Times New Roman" w:hAnsi="Times New Roman" w:cs="Times New Roman"/>
          <w:sz w:val="28"/>
          <w:szCs w:val="28"/>
          <w:lang w:val="kk-KZ"/>
        </w:rPr>
        <w:t>дәрежелі  диплом.2022ж  Жетекшісі Кумисбаева Айнур</w:t>
      </w:r>
    </w:p>
    <w:p w:rsidR="00A73AC4" w:rsidRPr="00217868" w:rsidRDefault="00A73AC4" w:rsidP="00A73AC4">
      <w:pPr>
        <w:pStyle w:val="a4"/>
        <w:numPr>
          <w:ilvl w:val="0"/>
          <w:numId w:val="5"/>
        </w:numPr>
        <w:jc w:val="both"/>
        <w:rPr>
          <w:rFonts w:ascii="Times New Roman" w:hAnsi="Times New Roman" w:cs="Times New Roman"/>
          <w:sz w:val="28"/>
          <w:szCs w:val="28"/>
          <w:lang w:val="kk-KZ"/>
        </w:rPr>
      </w:pPr>
      <w:r w:rsidRPr="00217868">
        <w:rPr>
          <w:rFonts w:ascii="Times New Roman" w:hAnsi="Times New Roman" w:cs="Times New Roman"/>
          <w:sz w:val="28"/>
          <w:szCs w:val="28"/>
          <w:lang w:val="kk-KZ"/>
        </w:rPr>
        <w:t xml:space="preserve"> Шағын орталық тәрбиеленушісі Нұрлан Аяла қашықтан  «Кел балалар оқылық » мәнерлеп оқудан сайысқа қатысып , Республикалық  І дәрежелі диплом.2022ж Жетекшісі  Капанова Айнагул</w:t>
      </w:r>
    </w:p>
    <w:p w:rsidR="00217868" w:rsidRDefault="00217868" w:rsidP="00884FB5">
      <w:pPr>
        <w:spacing w:after="0" w:line="240" w:lineRule="auto"/>
        <w:ind w:firstLine="567"/>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І</w:t>
      </w:r>
      <w:r>
        <w:rPr>
          <w:rFonts w:ascii="Times New Roman" w:hAnsi="Times New Roman" w:cs="Times New Roman"/>
          <w:b/>
          <w:sz w:val="28"/>
          <w:szCs w:val="28"/>
          <w:lang w:val="kk-KZ"/>
        </w:rPr>
        <w:t>ІІ</w:t>
      </w:r>
      <w:r w:rsidRPr="00CA2155">
        <w:rPr>
          <w:rFonts w:ascii="Times New Roman" w:hAnsi="Times New Roman" w:cs="Times New Roman"/>
          <w:b/>
          <w:sz w:val="28"/>
          <w:szCs w:val="28"/>
          <w:lang w:val="kk-KZ"/>
        </w:rPr>
        <w:t>-БӨЛІМ</w:t>
      </w:r>
      <w:r>
        <w:rPr>
          <w:rFonts w:ascii="Times New Roman" w:hAnsi="Times New Roman" w:cs="Times New Roman"/>
          <w:b/>
          <w:sz w:val="28"/>
          <w:szCs w:val="28"/>
          <w:lang w:val="kk-KZ"/>
        </w:rPr>
        <w:t>.Қ</w:t>
      </w:r>
      <w:r w:rsidR="0037166A">
        <w:rPr>
          <w:rFonts w:ascii="Times New Roman" w:hAnsi="Times New Roman" w:cs="Times New Roman"/>
          <w:b/>
          <w:sz w:val="28"/>
          <w:szCs w:val="28"/>
          <w:lang w:val="kk-KZ"/>
        </w:rPr>
        <w:t>ОСЫМШАЛАР</w:t>
      </w:r>
    </w:p>
    <w:p w:rsidR="00217868" w:rsidRPr="0037166A" w:rsidRDefault="00217868" w:rsidP="0037166A">
      <w:pPr>
        <w:spacing w:after="0" w:line="240" w:lineRule="auto"/>
        <w:ind w:left="567" w:firstLine="426"/>
        <w:jc w:val="center"/>
        <w:rPr>
          <w:rFonts w:ascii="Times New Roman" w:eastAsia="Times New Roman" w:hAnsi="Times New Roman" w:cs="Times New Roman"/>
          <w:sz w:val="24"/>
          <w:szCs w:val="24"/>
          <w:lang w:val="kk-KZ"/>
        </w:rPr>
      </w:pPr>
      <w:r w:rsidRPr="0037166A">
        <w:rPr>
          <w:rFonts w:ascii="Times New Roman" w:hAnsi="Times New Roman" w:cs="Times New Roman"/>
          <w:sz w:val="28"/>
          <w:szCs w:val="28"/>
          <w:lang w:val="kk-KZ"/>
        </w:rPr>
        <w:t>Қосымшалар мектеп сайтын</w:t>
      </w:r>
      <w:r w:rsidR="0037166A" w:rsidRPr="0037166A">
        <w:rPr>
          <w:rFonts w:ascii="Times New Roman" w:hAnsi="Times New Roman" w:cs="Times New Roman"/>
          <w:sz w:val="28"/>
          <w:szCs w:val="28"/>
          <w:lang w:val="kk-KZ"/>
        </w:rPr>
        <w:t>да орналастырылды. Құжаттар сканерлеп салынды.</w:t>
      </w:r>
    </w:p>
    <w:p w:rsidR="001C44CD" w:rsidRDefault="00C05BB3" w:rsidP="0037166A">
      <w:pPr>
        <w:spacing w:after="0" w:line="276" w:lineRule="auto"/>
        <w:jc w:val="center"/>
        <w:rPr>
          <w:rFonts w:ascii="Times New Roman" w:eastAsia="Times New Roman" w:hAnsi="Times New Roman" w:cs="Times New Roman"/>
          <w:b/>
          <w:i/>
          <w:color w:val="0070C0"/>
          <w:lang w:val="kk-KZ"/>
        </w:rPr>
      </w:pPr>
      <w:hyperlink r:id="rId8" w:history="1">
        <w:r w:rsidRPr="008878C0">
          <w:rPr>
            <w:rStyle w:val="af2"/>
            <w:rFonts w:ascii="Times New Roman" w:eastAsia="Times New Roman" w:hAnsi="Times New Roman" w:cs="Times New Roman"/>
            <w:b/>
            <w:i/>
            <w:lang w:val="kk-KZ"/>
          </w:rPr>
          <w:t>https://sharipov.edu.kz/kz/memlekett/osymshalar.html</w:t>
        </w:r>
      </w:hyperlink>
    </w:p>
    <w:p w:rsidR="00C05BB3" w:rsidRDefault="00C05BB3" w:rsidP="00C05BB3">
      <w:pPr>
        <w:spacing w:after="0" w:line="276" w:lineRule="auto"/>
        <w:ind w:left="567"/>
        <w:rPr>
          <w:rFonts w:ascii="Times New Roman" w:eastAsia="Times New Roman" w:hAnsi="Times New Roman" w:cs="Times New Roman"/>
          <w:b/>
          <w:color w:val="0070C0"/>
          <w:sz w:val="28"/>
          <w:lang w:val="kk-KZ"/>
        </w:rPr>
      </w:pPr>
    </w:p>
    <w:p w:rsidR="00C05BB3" w:rsidRPr="00C05BB3" w:rsidRDefault="00C05BB3" w:rsidP="00C05BB3">
      <w:pPr>
        <w:spacing w:after="0" w:line="276" w:lineRule="auto"/>
        <w:ind w:left="567"/>
        <w:rPr>
          <w:rFonts w:ascii="Times New Roman" w:eastAsia="Times New Roman" w:hAnsi="Times New Roman" w:cs="Times New Roman"/>
          <w:b/>
          <w:sz w:val="28"/>
          <w:lang w:val="kk-KZ"/>
        </w:rPr>
      </w:pPr>
      <w:r w:rsidRPr="00C05BB3">
        <w:rPr>
          <w:rFonts w:ascii="Times New Roman" w:eastAsia="Times New Roman" w:hAnsi="Times New Roman" w:cs="Times New Roman"/>
          <w:b/>
          <w:sz w:val="28"/>
          <w:lang w:val="en-US"/>
        </w:rPr>
        <w:t>IV</w:t>
      </w:r>
      <w:r w:rsidRPr="00C05BB3">
        <w:rPr>
          <w:rFonts w:ascii="Times New Roman" w:eastAsia="Times New Roman" w:hAnsi="Times New Roman" w:cs="Times New Roman"/>
          <w:b/>
          <w:sz w:val="28"/>
          <w:lang w:val="kk-KZ"/>
        </w:rPr>
        <w:t>. Қорытынды</w:t>
      </w:r>
    </w:p>
    <w:p w:rsidR="00C05BB3" w:rsidRPr="00C05BB3" w:rsidRDefault="00C05BB3" w:rsidP="00C05BB3">
      <w:pPr>
        <w:spacing w:after="0" w:line="240" w:lineRule="auto"/>
        <w:jc w:val="right"/>
        <w:rPr>
          <w:rFonts w:ascii="Times New Roman" w:hAnsi="Times New Roman" w:cs="Times New Roman"/>
          <w:sz w:val="18"/>
          <w:szCs w:val="18"/>
          <w:lang w:val="kk-KZ"/>
        </w:rPr>
      </w:pPr>
      <w:bookmarkStart w:id="1" w:name="z98"/>
      <w:r w:rsidRPr="00C05BB3">
        <w:rPr>
          <w:rFonts w:ascii="Times New Roman" w:hAnsi="Times New Roman" w:cs="Times New Roman"/>
          <w:sz w:val="18"/>
          <w:szCs w:val="18"/>
          <w:lang w:val="kk-KZ"/>
        </w:rPr>
        <w:t xml:space="preserve">Білім беру ұйымдарын </w:t>
      </w:r>
    </w:p>
    <w:p w:rsidR="00C05BB3" w:rsidRPr="00C05BB3" w:rsidRDefault="00C05BB3" w:rsidP="00C05BB3">
      <w:pPr>
        <w:spacing w:after="0" w:line="240" w:lineRule="auto"/>
        <w:jc w:val="right"/>
        <w:rPr>
          <w:rFonts w:ascii="Times New Roman" w:hAnsi="Times New Roman" w:cs="Times New Roman"/>
          <w:sz w:val="18"/>
          <w:szCs w:val="18"/>
          <w:lang w:val="kk-KZ"/>
        </w:rPr>
      </w:pPr>
      <w:r w:rsidRPr="00C05BB3">
        <w:rPr>
          <w:rFonts w:ascii="Times New Roman" w:hAnsi="Times New Roman" w:cs="Times New Roman"/>
          <w:sz w:val="18"/>
          <w:szCs w:val="18"/>
          <w:lang w:val="kk-KZ"/>
        </w:rPr>
        <w:t xml:space="preserve">бағалау өлшемшарттарының </w:t>
      </w:r>
    </w:p>
    <w:p w:rsidR="00C05BB3" w:rsidRPr="00C05BB3" w:rsidRDefault="00C05BB3" w:rsidP="00C05BB3">
      <w:pPr>
        <w:spacing w:after="0" w:line="240" w:lineRule="auto"/>
        <w:jc w:val="right"/>
        <w:rPr>
          <w:rFonts w:ascii="Times New Roman" w:hAnsi="Times New Roman" w:cs="Times New Roman"/>
          <w:sz w:val="18"/>
          <w:szCs w:val="18"/>
          <w:lang w:val="kk-KZ"/>
        </w:rPr>
      </w:pPr>
      <w:r w:rsidRPr="00C05BB3">
        <w:rPr>
          <w:rFonts w:ascii="Times New Roman" w:hAnsi="Times New Roman" w:cs="Times New Roman"/>
          <w:sz w:val="18"/>
          <w:szCs w:val="18"/>
          <w:lang w:val="kk-KZ"/>
        </w:rPr>
        <w:t>1-қосымшасы</w:t>
      </w:r>
    </w:p>
    <w:p w:rsidR="00C05BB3" w:rsidRPr="00C05BB3" w:rsidRDefault="00C05BB3" w:rsidP="00C05BB3">
      <w:pPr>
        <w:spacing w:after="0"/>
        <w:jc w:val="center"/>
        <w:rPr>
          <w:rFonts w:ascii="Times New Roman" w:hAnsi="Times New Roman" w:cs="Times New Roman"/>
          <w:b/>
          <w:color w:val="000000"/>
          <w:lang w:val="kk-KZ"/>
        </w:rPr>
      </w:pPr>
    </w:p>
    <w:p w:rsidR="00C05BB3" w:rsidRPr="00884FB5" w:rsidRDefault="00C05BB3" w:rsidP="00C05BB3">
      <w:pPr>
        <w:spacing w:after="0"/>
        <w:jc w:val="center"/>
        <w:rPr>
          <w:rFonts w:ascii="Times New Roman" w:hAnsi="Times New Roman" w:cs="Times New Roman"/>
          <w:b/>
          <w:color w:val="000000"/>
          <w:sz w:val="28"/>
          <w:szCs w:val="28"/>
          <w:lang w:val="kk-KZ"/>
        </w:rPr>
      </w:pPr>
      <w:r w:rsidRPr="00884FB5">
        <w:rPr>
          <w:rFonts w:ascii="Times New Roman" w:hAnsi="Times New Roman" w:cs="Times New Roman"/>
          <w:b/>
          <w:color w:val="000000"/>
          <w:sz w:val="28"/>
          <w:szCs w:val="28"/>
          <w:lang w:val="kk-KZ"/>
        </w:rPr>
        <w:t xml:space="preserve">Мектепке дейінгі оқыту мен тәрбиелеудің жалпы білім беретін </w:t>
      </w:r>
    </w:p>
    <w:p w:rsidR="00C05BB3" w:rsidRPr="00884FB5" w:rsidRDefault="00C05BB3" w:rsidP="00C05BB3">
      <w:pPr>
        <w:spacing w:after="0"/>
        <w:jc w:val="center"/>
        <w:rPr>
          <w:rFonts w:ascii="Times New Roman" w:hAnsi="Times New Roman" w:cs="Times New Roman"/>
          <w:b/>
          <w:color w:val="000000"/>
          <w:sz w:val="28"/>
          <w:szCs w:val="28"/>
          <w:lang w:val="kk-KZ"/>
        </w:rPr>
      </w:pPr>
      <w:r w:rsidRPr="00884FB5">
        <w:rPr>
          <w:rFonts w:ascii="Times New Roman" w:hAnsi="Times New Roman" w:cs="Times New Roman"/>
          <w:b/>
          <w:color w:val="000000"/>
          <w:sz w:val="28"/>
          <w:szCs w:val="28"/>
          <w:lang w:val="kk-KZ"/>
        </w:rPr>
        <w:t xml:space="preserve">оқу бағдарламаларын іске асыратын білім беру ұйымдарының </w:t>
      </w:r>
    </w:p>
    <w:p w:rsidR="00C05BB3" w:rsidRPr="00884FB5" w:rsidRDefault="00C05BB3" w:rsidP="00C05BB3">
      <w:pPr>
        <w:spacing w:after="0"/>
        <w:jc w:val="center"/>
        <w:rPr>
          <w:rFonts w:ascii="Times New Roman" w:hAnsi="Times New Roman" w:cs="Times New Roman"/>
          <w:sz w:val="28"/>
          <w:szCs w:val="28"/>
          <w:lang w:val="kk-KZ"/>
        </w:rPr>
      </w:pPr>
      <w:r w:rsidRPr="00884FB5">
        <w:rPr>
          <w:rFonts w:ascii="Times New Roman" w:hAnsi="Times New Roman" w:cs="Times New Roman"/>
          <w:b/>
          <w:color w:val="000000"/>
          <w:sz w:val="28"/>
          <w:szCs w:val="28"/>
          <w:lang w:val="kk-KZ"/>
        </w:rPr>
        <w:t>қызметін бағалауға арналған өлшемшарттар</w:t>
      </w: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6520"/>
        <w:gridCol w:w="2977"/>
        <w:gridCol w:w="709"/>
      </w:tblGrid>
      <w:tr w:rsidR="00C05BB3" w:rsidRPr="00C05BB3" w:rsidTr="00DD2433">
        <w:trPr>
          <w:trHeight w:val="608"/>
        </w:trPr>
        <w:tc>
          <w:tcPr>
            <w:tcW w:w="326" w:type="dxa"/>
            <w:tcMar>
              <w:top w:w="15" w:type="dxa"/>
              <w:left w:w="15" w:type="dxa"/>
              <w:bottom w:w="15" w:type="dxa"/>
              <w:right w:w="15" w:type="dxa"/>
            </w:tcMar>
            <w:vAlign w:val="center"/>
          </w:tcPr>
          <w:bookmarkEnd w:id="1"/>
          <w:p w:rsidR="00C05BB3" w:rsidRPr="00C05BB3" w:rsidRDefault="00C05BB3" w:rsidP="00DD2433">
            <w:pPr>
              <w:spacing w:after="0" w:line="240" w:lineRule="auto"/>
              <w:ind w:left="20"/>
              <w:jc w:val="center"/>
              <w:rPr>
                <w:rFonts w:ascii="Times New Roman" w:hAnsi="Times New Roman" w:cs="Times New Roman"/>
                <w:color w:val="000000"/>
                <w:sz w:val="24"/>
                <w:szCs w:val="24"/>
                <w:lang w:val="kk-KZ"/>
              </w:rPr>
            </w:pPr>
            <w:r w:rsidRPr="00C05BB3">
              <w:rPr>
                <w:rFonts w:ascii="Times New Roman" w:hAnsi="Times New Roman" w:cs="Times New Roman"/>
                <w:color w:val="000000"/>
                <w:sz w:val="24"/>
                <w:szCs w:val="24"/>
                <w:lang w:val="kk-KZ"/>
              </w:rPr>
              <w:t>р/с</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Бағалау өлшемшарттары</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Өлшеуіштер</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Балл</w:t>
            </w:r>
          </w:p>
        </w:tc>
      </w:tr>
      <w:tr w:rsidR="00C05BB3" w:rsidRPr="00C05BB3" w:rsidTr="00DD2433">
        <w:trPr>
          <w:trHeight w:val="1068"/>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1</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80 %-дан төмен</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2</w:t>
            </w:r>
          </w:p>
        </w:tc>
      </w:tr>
      <w:tr w:rsidR="00C05BB3" w:rsidRPr="00C05BB3" w:rsidTr="00DD2433">
        <w:trPr>
          <w:trHeight w:val="956"/>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2</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100 %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r>
      <w:tr w:rsidR="00C05BB3" w:rsidRPr="00C05BB3" w:rsidTr="00DD2433">
        <w:trPr>
          <w:trHeight w:val="1115"/>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lastRenderedPageBreak/>
              <w:t>3</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80 - 94 %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3</w:t>
            </w:r>
          </w:p>
        </w:tc>
      </w:tr>
      <w:tr w:rsidR="00C05BB3" w:rsidRPr="00C05BB3" w:rsidTr="00DD2433">
        <w:trPr>
          <w:trHeight w:val="1337"/>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4</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 xml:space="preserve"> 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 </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80 - 94 %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3</w:t>
            </w:r>
          </w:p>
        </w:tc>
      </w:tr>
      <w:tr w:rsidR="00C05BB3" w:rsidRPr="00C05BB3" w:rsidTr="00DD2433">
        <w:trPr>
          <w:trHeight w:val="1337"/>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 xml:space="preserve">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80 - 94 %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3</w:t>
            </w:r>
          </w:p>
        </w:tc>
      </w:tr>
      <w:tr w:rsidR="00C05BB3" w:rsidRPr="00C05BB3" w:rsidTr="00DD2433">
        <w:trPr>
          <w:trHeight w:val="1337"/>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6</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 xml:space="preserve"> 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100 %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r>
      <w:tr w:rsidR="00C05BB3" w:rsidRPr="00C05BB3" w:rsidTr="00DD2433">
        <w:trPr>
          <w:trHeight w:val="416"/>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7</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Жас топтары толықтырылуының сәйкестігі (топтар бөлінісінде)</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100 %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r>
      <w:tr w:rsidR="00C05BB3" w:rsidRPr="00C05BB3" w:rsidTr="00DD2433">
        <w:trPr>
          <w:trHeight w:val="1531"/>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Ата-аналардың сауалнама нәтижелерін талдау</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80 %-дан100% - ға дейінгі респонденттер сапалы оқыту мен тәрбиелеу үшін жағдайдыңжасалудеңгейіне қанағаттанған</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r>
      <w:tr w:rsidR="00C05BB3" w:rsidRPr="00C05BB3" w:rsidTr="00DD2433">
        <w:trPr>
          <w:trHeight w:val="1534"/>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9</w:t>
            </w: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Педагогтердің сауалнама нәтижелерін талдау</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80 %-дан100% - ға дейінгі респонденттер сапалы оқыту мен тәрбиелеу үшін жағдайдыңжасалудеңгейіне қанағаттанған</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sz w:val="24"/>
                <w:szCs w:val="24"/>
                <w:lang w:val="kk-KZ"/>
              </w:rPr>
            </w:pPr>
            <w:r w:rsidRPr="00C05BB3">
              <w:rPr>
                <w:rFonts w:ascii="Times New Roman" w:hAnsi="Times New Roman" w:cs="Times New Roman"/>
                <w:color w:val="000000"/>
                <w:sz w:val="24"/>
                <w:szCs w:val="24"/>
                <w:lang w:val="kk-KZ"/>
              </w:rPr>
              <w:t>5</w:t>
            </w:r>
          </w:p>
        </w:tc>
      </w:tr>
      <w:tr w:rsidR="00C05BB3" w:rsidRPr="00C05BB3" w:rsidTr="00DD2433">
        <w:trPr>
          <w:trHeight w:val="1534"/>
        </w:trPr>
        <w:tc>
          <w:tcPr>
            <w:tcW w:w="326"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color w:val="000000"/>
                <w:sz w:val="24"/>
                <w:szCs w:val="24"/>
                <w:lang w:val="kk-KZ"/>
              </w:rPr>
            </w:pPr>
          </w:p>
        </w:tc>
        <w:tc>
          <w:tcPr>
            <w:tcW w:w="6520" w:type="dxa"/>
            <w:tcMar>
              <w:top w:w="15" w:type="dxa"/>
              <w:left w:w="15" w:type="dxa"/>
              <w:bottom w:w="15" w:type="dxa"/>
              <w:right w:w="15" w:type="dxa"/>
            </w:tcMar>
            <w:vAlign w:val="center"/>
          </w:tcPr>
          <w:p w:rsidR="00C05BB3" w:rsidRPr="00C05BB3" w:rsidRDefault="00C05BB3" w:rsidP="00DD2433">
            <w:pPr>
              <w:spacing w:after="0" w:line="240" w:lineRule="auto"/>
              <w:ind w:left="147" w:right="127"/>
              <w:jc w:val="both"/>
              <w:rPr>
                <w:rFonts w:ascii="Times New Roman" w:hAnsi="Times New Roman" w:cs="Times New Roman"/>
                <w:b/>
                <w:color w:val="000000"/>
                <w:sz w:val="24"/>
                <w:szCs w:val="24"/>
                <w:lang w:val="kk-KZ"/>
              </w:rPr>
            </w:pPr>
            <w:r w:rsidRPr="00C05BB3">
              <w:rPr>
                <w:rFonts w:ascii="Times New Roman" w:hAnsi="Times New Roman" w:cs="Times New Roman"/>
                <w:b/>
                <w:color w:val="000000"/>
                <w:sz w:val="24"/>
                <w:szCs w:val="24"/>
                <w:lang w:val="kk-KZ"/>
              </w:rPr>
              <w:t>Қорытынды</w:t>
            </w:r>
          </w:p>
        </w:tc>
        <w:tc>
          <w:tcPr>
            <w:tcW w:w="2977"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kk-KZ"/>
              </w:rPr>
              <w:t>80</w:t>
            </w:r>
            <w:r>
              <w:rPr>
                <w:rFonts w:ascii="Times New Roman" w:hAnsi="Times New Roman" w:cs="Times New Roman"/>
                <w:b/>
                <w:color w:val="000000"/>
                <w:sz w:val="24"/>
                <w:szCs w:val="24"/>
                <w:lang w:val="en-US"/>
              </w:rPr>
              <w:t xml:space="preserve"> %</w:t>
            </w:r>
          </w:p>
        </w:tc>
        <w:tc>
          <w:tcPr>
            <w:tcW w:w="709" w:type="dxa"/>
            <w:tcMar>
              <w:top w:w="15" w:type="dxa"/>
              <w:left w:w="15" w:type="dxa"/>
              <w:bottom w:w="15" w:type="dxa"/>
              <w:right w:w="15" w:type="dxa"/>
            </w:tcMar>
            <w:vAlign w:val="center"/>
          </w:tcPr>
          <w:p w:rsidR="00C05BB3" w:rsidRPr="00C05BB3" w:rsidRDefault="00C05BB3" w:rsidP="00DD2433">
            <w:pPr>
              <w:spacing w:after="0" w:line="240" w:lineRule="auto"/>
              <w:ind w:left="20"/>
              <w:jc w:val="center"/>
              <w:rPr>
                <w:rFonts w:ascii="Times New Roman" w:hAnsi="Times New Roman" w:cs="Times New Roman"/>
                <w:b/>
                <w:color w:val="000000"/>
                <w:sz w:val="24"/>
                <w:szCs w:val="24"/>
                <w:lang w:val="kk-KZ"/>
              </w:rPr>
            </w:pPr>
            <w:r w:rsidRPr="00C05BB3">
              <w:rPr>
                <w:rFonts w:ascii="Times New Roman" w:hAnsi="Times New Roman" w:cs="Times New Roman"/>
                <w:b/>
                <w:color w:val="000000"/>
                <w:sz w:val="24"/>
                <w:szCs w:val="24"/>
                <w:lang w:val="kk-KZ"/>
              </w:rPr>
              <w:t>36</w:t>
            </w:r>
          </w:p>
        </w:tc>
      </w:tr>
    </w:tbl>
    <w:p w:rsidR="00C05BB3" w:rsidRPr="00C05BB3" w:rsidRDefault="00C05BB3" w:rsidP="00C05BB3">
      <w:pPr>
        <w:pStyle w:val="af3"/>
      </w:pPr>
      <w:r w:rsidRPr="00C05BB3">
        <w:t xml:space="preserve">      </w:t>
      </w:r>
    </w:p>
    <w:p w:rsidR="00C05BB3" w:rsidRPr="00C05BB3" w:rsidRDefault="00C05BB3" w:rsidP="00C05BB3">
      <w:pPr>
        <w:pStyle w:val="af3"/>
        <w:rPr>
          <w:color w:val="000000"/>
          <w:sz w:val="28"/>
          <w:lang w:val="kk-KZ"/>
        </w:rPr>
      </w:pPr>
      <w:proofErr w:type="spellStart"/>
      <w:r w:rsidRPr="00C05BB3">
        <w:rPr>
          <w:sz w:val="28"/>
          <w:szCs w:val="28"/>
        </w:rPr>
        <w:t>Білім</w:t>
      </w:r>
      <w:proofErr w:type="spellEnd"/>
      <w:r w:rsidRPr="00C05BB3">
        <w:rPr>
          <w:sz w:val="28"/>
          <w:szCs w:val="28"/>
        </w:rPr>
        <w:t xml:space="preserve"> </w:t>
      </w:r>
      <w:proofErr w:type="spellStart"/>
      <w:r w:rsidRPr="00C05BB3">
        <w:rPr>
          <w:sz w:val="28"/>
          <w:szCs w:val="28"/>
        </w:rPr>
        <w:t>беру</w:t>
      </w:r>
      <w:proofErr w:type="spellEnd"/>
      <w:r w:rsidRPr="00C05BB3">
        <w:rPr>
          <w:sz w:val="28"/>
          <w:szCs w:val="28"/>
        </w:rPr>
        <w:t xml:space="preserve"> </w:t>
      </w:r>
      <w:proofErr w:type="spellStart"/>
      <w:r w:rsidRPr="00C05BB3">
        <w:rPr>
          <w:sz w:val="28"/>
          <w:szCs w:val="28"/>
        </w:rPr>
        <w:t>ұйымының</w:t>
      </w:r>
      <w:proofErr w:type="spellEnd"/>
      <w:r w:rsidRPr="00C05BB3">
        <w:rPr>
          <w:sz w:val="28"/>
          <w:szCs w:val="28"/>
        </w:rPr>
        <w:t xml:space="preserve"> </w:t>
      </w:r>
      <w:proofErr w:type="spellStart"/>
      <w:r w:rsidRPr="00C05BB3">
        <w:rPr>
          <w:sz w:val="28"/>
          <w:szCs w:val="28"/>
        </w:rPr>
        <w:t>басшысы</w:t>
      </w:r>
      <w:proofErr w:type="spellEnd"/>
      <w:r w:rsidRPr="00C05BB3">
        <w:rPr>
          <w:b/>
          <w:sz w:val="28"/>
          <w:szCs w:val="28"/>
        </w:rPr>
        <w:t xml:space="preserve"> </w:t>
      </w:r>
      <w:r w:rsidRPr="00C05BB3">
        <w:rPr>
          <w:sz w:val="28"/>
          <w:szCs w:val="28"/>
        </w:rPr>
        <w:t xml:space="preserve">  </w:t>
      </w:r>
      <w:r w:rsidRPr="00C05BB3">
        <w:rPr>
          <w:sz w:val="28"/>
          <w:szCs w:val="28"/>
          <w:lang w:val="kk-KZ"/>
        </w:rPr>
        <w:t xml:space="preserve"> </w:t>
      </w:r>
      <w:r w:rsidR="003712A0">
        <w:rPr>
          <w:sz w:val="28"/>
          <w:szCs w:val="28"/>
        </w:rPr>
        <w:t xml:space="preserve">   </w:t>
      </w:r>
      <w:r w:rsidRPr="00C05BB3">
        <w:rPr>
          <w:sz w:val="28"/>
          <w:szCs w:val="28"/>
          <w:u w:val="single"/>
          <w:lang w:val="kk-KZ"/>
        </w:rPr>
        <w:t>Тиышбаева Б.А.</w:t>
      </w:r>
      <w:r w:rsidRPr="00C05BB3">
        <w:t>______________________________</w:t>
      </w:r>
      <w:r w:rsidRPr="00C05BB3">
        <w:rPr>
          <w:color w:val="000000"/>
          <w:sz w:val="28"/>
          <w:lang w:val="kk-KZ"/>
        </w:rPr>
        <w:t xml:space="preserve">                                                                                         </w:t>
      </w:r>
    </w:p>
    <w:p w:rsidR="00C05BB3" w:rsidRPr="00C05BB3" w:rsidRDefault="00C05BB3" w:rsidP="00C05BB3">
      <w:pPr>
        <w:pStyle w:val="af3"/>
        <w:rPr>
          <w:color w:val="000000"/>
          <w:sz w:val="18"/>
          <w:szCs w:val="18"/>
          <w:lang w:val="kk-KZ"/>
        </w:rPr>
      </w:pPr>
      <w:r w:rsidRPr="00C05BB3">
        <w:rPr>
          <w:color w:val="000000"/>
          <w:sz w:val="28"/>
          <w:lang w:val="kk-KZ"/>
        </w:rPr>
        <w:t xml:space="preserve">                                                        </w:t>
      </w:r>
      <w:r w:rsidR="003712A0" w:rsidRPr="003712A0">
        <w:rPr>
          <w:color w:val="000000"/>
          <w:sz w:val="28"/>
          <w:lang w:val="kk-KZ"/>
        </w:rPr>
        <w:t xml:space="preserve">     </w:t>
      </w:r>
      <w:r w:rsidRPr="00C05BB3">
        <w:rPr>
          <w:color w:val="000000"/>
          <w:sz w:val="28"/>
          <w:lang w:val="kk-KZ"/>
        </w:rPr>
        <w:t xml:space="preserve"> </w:t>
      </w:r>
      <w:r w:rsidRPr="00C05BB3">
        <w:rPr>
          <w:color w:val="000000"/>
          <w:sz w:val="18"/>
          <w:szCs w:val="18"/>
          <w:lang w:val="kk-KZ"/>
        </w:rPr>
        <w:t>(Тегі, аты, әкесінің аты (болған жағдайда) (қолы</w:t>
      </w:r>
    </w:p>
    <w:p w:rsidR="00C05BB3" w:rsidRDefault="00C05BB3" w:rsidP="00C05BB3">
      <w:pPr>
        <w:spacing w:after="0" w:line="276" w:lineRule="auto"/>
        <w:jc w:val="both"/>
        <w:rPr>
          <w:rFonts w:ascii="Times New Roman" w:eastAsia="Times New Roman" w:hAnsi="Times New Roman" w:cs="Times New Roman"/>
          <w:color w:val="0070C0"/>
          <w:lang w:val="kk-KZ"/>
        </w:rPr>
      </w:pPr>
    </w:p>
    <w:p w:rsidR="00C05BB3" w:rsidRPr="00C05BB3" w:rsidRDefault="00C05BB3" w:rsidP="00C05BB3">
      <w:pPr>
        <w:spacing w:after="0" w:line="276" w:lineRule="auto"/>
        <w:jc w:val="both"/>
        <w:rPr>
          <w:rFonts w:ascii="Times New Roman" w:eastAsia="Times New Roman" w:hAnsi="Times New Roman" w:cs="Times New Roman"/>
          <w:color w:val="0070C0"/>
          <w:lang w:val="kk-KZ"/>
        </w:rPr>
      </w:pPr>
    </w:p>
    <w:sectPr w:rsidR="00C05BB3" w:rsidRPr="00C05BB3" w:rsidSect="00AF2B85">
      <w:footerReference w:type="default" r:id="rId9"/>
      <w:pgSz w:w="11906" w:h="16838"/>
      <w:pgMar w:top="1134" w:right="1191" w:bottom="1134" w:left="567" w:header="709" w:footer="709" w:gutter="0"/>
      <w:pgBorders w:display="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CB" w:rsidRDefault="006954CB" w:rsidP="00A77548">
      <w:pPr>
        <w:spacing w:after="0" w:line="240" w:lineRule="auto"/>
      </w:pPr>
      <w:r>
        <w:separator/>
      </w:r>
    </w:p>
  </w:endnote>
  <w:endnote w:type="continuationSeparator" w:id="0">
    <w:p w:rsidR="006954CB" w:rsidRDefault="006954CB" w:rsidP="00A7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97540"/>
      <w:docPartObj>
        <w:docPartGallery w:val="Page Numbers (Bottom of Page)"/>
        <w:docPartUnique/>
      </w:docPartObj>
    </w:sdtPr>
    <w:sdtContent>
      <w:p w:rsidR="006954CB" w:rsidRDefault="006954CB">
        <w:pPr>
          <w:pStyle w:val="a9"/>
          <w:jc w:val="center"/>
        </w:pPr>
        <w:r>
          <w:fldChar w:fldCharType="begin"/>
        </w:r>
        <w:r>
          <w:instrText>PAGE   \* MERGEFORMAT</w:instrText>
        </w:r>
        <w:r>
          <w:fldChar w:fldCharType="separate"/>
        </w:r>
        <w:r w:rsidR="00884FB5">
          <w:rPr>
            <w:noProof/>
          </w:rPr>
          <w:t>1</w:t>
        </w:r>
        <w:r>
          <w:fldChar w:fldCharType="end"/>
        </w:r>
      </w:p>
    </w:sdtContent>
  </w:sdt>
  <w:p w:rsidR="006954CB" w:rsidRDefault="006954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CB" w:rsidRDefault="006954CB" w:rsidP="00A77548">
      <w:pPr>
        <w:spacing w:after="0" w:line="240" w:lineRule="auto"/>
      </w:pPr>
      <w:r>
        <w:separator/>
      </w:r>
    </w:p>
  </w:footnote>
  <w:footnote w:type="continuationSeparator" w:id="0">
    <w:p w:rsidR="006954CB" w:rsidRDefault="006954CB" w:rsidP="00A7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F2D"/>
    <w:multiLevelType w:val="hybridMultilevel"/>
    <w:tmpl w:val="90E4F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9B447DB"/>
    <w:multiLevelType w:val="multilevel"/>
    <w:tmpl w:val="A094D85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0702409"/>
    <w:multiLevelType w:val="hybridMultilevel"/>
    <w:tmpl w:val="E63639E2"/>
    <w:lvl w:ilvl="0" w:tplc="6AD28F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262811"/>
    <w:multiLevelType w:val="multilevel"/>
    <w:tmpl w:val="9D8688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F5168D"/>
    <w:multiLevelType w:val="multilevel"/>
    <w:tmpl w:val="4E1014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81"/>
    <w:rsid w:val="00060E0E"/>
    <w:rsid w:val="00115316"/>
    <w:rsid w:val="00131C5C"/>
    <w:rsid w:val="00164757"/>
    <w:rsid w:val="00182D31"/>
    <w:rsid w:val="00195114"/>
    <w:rsid w:val="001B415E"/>
    <w:rsid w:val="001C44CD"/>
    <w:rsid w:val="001C4D81"/>
    <w:rsid w:val="001E6756"/>
    <w:rsid w:val="001F2B90"/>
    <w:rsid w:val="00217868"/>
    <w:rsid w:val="00290957"/>
    <w:rsid w:val="00295B14"/>
    <w:rsid w:val="002C7BE8"/>
    <w:rsid w:val="002D566C"/>
    <w:rsid w:val="0034596E"/>
    <w:rsid w:val="003712A0"/>
    <w:rsid w:val="0037166A"/>
    <w:rsid w:val="003914C3"/>
    <w:rsid w:val="00392E91"/>
    <w:rsid w:val="003941AC"/>
    <w:rsid w:val="003C503A"/>
    <w:rsid w:val="003D3255"/>
    <w:rsid w:val="003F472C"/>
    <w:rsid w:val="00405159"/>
    <w:rsid w:val="0042124C"/>
    <w:rsid w:val="004257FE"/>
    <w:rsid w:val="004877C5"/>
    <w:rsid w:val="004A70F7"/>
    <w:rsid w:val="00506FDA"/>
    <w:rsid w:val="005071C8"/>
    <w:rsid w:val="00513E86"/>
    <w:rsid w:val="00593AFC"/>
    <w:rsid w:val="006677EB"/>
    <w:rsid w:val="006954CB"/>
    <w:rsid w:val="006B702D"/>
    <w:rsid w:val="00793909"/>
    <w:rsid w:val="007D47D6"/>
    <w:rsid w:val="008053CB"/>
    <w:rsid w:val="00882971"/>
    <w:rsid w:val="00884FB5"/>
    <w:rsid w:val="008C7BA1"/>
    <w:rsid w:val="008D6378"/>
    <w:rsid w:val="00923A42"/>
    <w:rsid w:val="009812B3"/>
    <w:rsid w:val="00A25649"/>
    <w:rsid w:val="00A73AC4"/>
    <w:rsid w:val="00A77548"/>
    <w:rsid w:val="00A93528"/>
    <w:rsid w:val="00A962FF"/>
    <w:rsid w:val="00AD5921"/>
    <w:rsid w:val="00AF2B85"/>
    <w:rsid w:val="00B84A8F"/>
    <w:rsid w:val="00B87910"/>
    <w:rsid w:val="00BC54C5"/>
    <w:rsid w:val="00C05BB3"/>
    <w:rsid w:val="00CA2155"/>
    <w:rsid w:val="00CB3762"/>
    <w:rsid w:val="00CB441D"/>
    <w:rsid w:val="00CE7529"/>
    <w:rsid w:val="00CF552A"/>
    <w:rsid w:val="00D16044"/>
    <w:rsid w:val="00D868A4"/>
    <w:rsid w:val="00DA1D6C"/>
    <w:rsid w:val="00DB37D6"/>
    <w:rsid w:val="00E02C7C"/>
    <w:rsid w:val="00E11D2F"/>
    <w:rsid w:val="00E40A0B"/>
    <w:rsid w:val="00E51360"/>
    <w:rsid w:val="00F15E49"/>
    <w:rsid w:val="00F4319E"/>
    <w:rsid w:val="00F54363"/>
    <w:rsid w:val="00F70F8C"/>
    <w:rsid w:val="00F7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2B3"/>
    <w:pPr>
      <w:ind w:left="720"/>
      <w:contextualSpacing/>
    </w:pPr>
  </w:style>
  <w:style w:type="table" w:customStyle="1" w:styleId="1">
    <w:name w:val="Сетка таблицы1"/>
    <w:basedOn w:val="a1"/>
    <w:next w:val="a3"/>
    <w:uiPriority w:val="39"/>
    <w:rsid w:val="009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next w:val="a"/>
    <w:link w:val="a6"/>
    <w:uiPriority w:val="11"/>
    <w:qFormat/>
    <w:rsid w:val="00CB441D"/>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CB441D"/>
    <w:rPr>
      <w:rFonts w:eastAsiaTheme="minorEastAsia"/>
      <w:color w:val="5A5A5A" w:themeColor="text1" w:themeTint="A5"/>
      <w:spacing w:val="15"/>
    </w:rPr>
  </w:style>
  <w:style w:type="paragraph" w:styleId="a7">
    <w:name w:val="header"/>
    <w:basedOn w:val="a"/>
    <w:link w:val="a8"/>
    <w:uiPriority w:val="99"/>
    <w:unhideWhenUsed/>
    <w:rsid w:val="00A775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548"/>
  </w:style>
  <w:style w:type="paragraph" w:styleId="a9">
    <w:name w:val="footer"/>
    <w:basedOn w:val="a"/>
    <w:link w:val="aa"/>
    <w:uiPriority w:val="99"/>
    <w:unhideWhenUsed/>
    <w:rsid w:val="00A775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548"/>
  </w:style>
  <w:style w:type="character" w:styleId="ab">
    <w:name w:val="annotation reference"/>
    <w:basedOn w:val="a0"/>
    <w:uiPriority w:val="99"/>
    <w:semiHidden/>
    <w:unhideWhenUsed/>
    <w:rsid w:val="00DB37D6"/>
    <w:rPr>
      <w:sz w:val="16"/>
      <w:szCs w:val="16"/>
    </w:rPr>
  </w:style>
  <w:style w:type="paragraph" w:styleId="ac">
    <w:name w:val="annotation text"/>
    <w:basedOn w:val="a"/>
    <w:link w:val="ad"/>
    <w:uiPriority w:val="99"/>
    <w:semiHidden/>
    <w:unhideWhenUsed/>
    <w:rsid w:val="00DB37D6"/>
    <w:pPr>
      <w:spacing w:line="240" w:lineRule="auto"/>
    </w:pPr>
    <w:rPr>
      <w:sz w:val="20"/>
      <w:szCs w:val="20"/>
    </w:rPr>
  </w:style>
  <w:style w:type="character" w:customStyle="1" w:styleId="ad">
    <w:name w:val="Текст примечания Знак"/>
    <w:basedOn w:val="a0"/>
    <w:link w:val="ac"/>
    <w:uiPriority w:val="99"/>
    <w:semiHidden/>
    <w:rsid w:val="00DB37D6"/>
    <w:rPr>
      <w:sz w:val="20"/>
      <w:szCs w:val="20"/>
    </w:rPr>
  </w:style>
  <w:style w:type="paragraph" w:styleId="ae">
    <w:name w:val="annotation subject"/>
    <w:basedOn w:val="ac"/>
    <w:next w:val="ac"/>
    <w:link w:val="af"/>
    <w:uiPriority w:val="99"/>
    <w:semiHidden/>
    <w:unhideWhenUsed/>
    <w:rsid w:val="00DB37D6"/>
    <w:rPr>
      <w:b/>
      <w:bCs/>
    </w:rPr>
  </w:style>
  <w:style w:type="character" w:customStyle="1" w:styleId="af">
    <w:name w:val="Тема примечания Знак"/>
    <w:basedOn w:val="ad"/>
    <w:link w:val="ae"/>
    <w:uiPriority w:val="99"/>
    <w:semiHidden/>
    <w:rsid w:val="00DB37D6"/>
    <w:rPr>
      <w:b/>
      <w:bCs/>
      <w:sz w:val="20"/>
      <w:szCs w:val="20"/>
    </w:rPr>
  </w:style>
  <w:style w:type="paragraph" w:styleId="af0">
    <w:name w:val="Balloon Text"/>
    <w:basedOn w:val="a"/>
    <w:link w:val="af1"/>
    <w:uiPriority w:val="99"/>
    <w:semiHidden/>
    <w:unhideWhenUsed/>
    <w:rsid w:val="00DB37D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37D6"/>
    <w:rPr>
      <w:rFonts w:ascii="Segoe UI" w:hAnsi="Segoe UI" w:cs="Segoe UI"/>
      <w:sz w:val="18"/>
      <w:szCs w:val="18"/>
    </w:rPr>
  </w:style>
  <w:style w:type="character" w:styleId="af2">
    <w:name w:val="Hyperlink"/>
    <w:basedOn w:val="a0"/>
    <w:uiPriority w:val="99"/>
    <w:unhideWhenUsed/>
    <w:rsid w:val="004A70F7"/>
    <w:rPr>
      <w:color w:val="0563C1" w:themeColor="hyperlink"/>
      <w:u w:val="single"/>
    </w:rPr>
  </w:style>
  <w:style w:type="paragraph" w:customStyle="1" w:styleId="Default">
    <w:name w:val="Default"/>
    <w:rsid w:val="001B415E"/>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No Spacing"/>
    <w:uiPriority w:val="1"/>
    <w:qFormat/>
    <w:rsid w:val="00C05BB3"/>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2B3"/>
    <w:pPr>
      <w:ind w:left="720"/>
      <w:contextualSpacing/>
    </w:pPr>
  </w:style>
  <w:style w:type="table" w:customStyle="1" w:styleId="1">
    <w:name w:val="Сетка таблицы1"/>
    <w:basedOn w:val="a1"/>
    <w:next w:val="a3"/>
    <w:uiPriority w:val="39"/>
    <w:rsid w:val="009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next w:val="a"/>
    <w:link w:val="a6"/>
    <w:uiPriority w:val="11"/>
    <w:qFormat/>
    <w:rsid w:val="00CB441D"/>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CB441D"/>
    <w:rPr>
      <w:rFonts w:eastAsiaTheme="minorEastAsia"/>
      <w:color w:val="5A5A5A" w:themeColor="text1" w:themeTint="A5"/>
      <w:spacing w:val="15"/>
    </w:rPr>
  </w:style>
  <w:style w:type="paragraph" w:styleId="a7">
    <w:name w:val="header"/>
    <w:basedOn w:val="a"/>
    <w:link w:val="a8"/>
    <w:uiPriority w:val="99"/>
    <w:unhideWhenUsed/>
    <w:rsid w:val="00A775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548"/>
  </w:style>
  <w:style w:type="paragraph" w:styleId="a9">
    <w:name w:val="footer"/>
    <w:basedOn w:val="a"/>
    <w:link w:val="aa"/>
    <w:uiPriority w:val="99"/>
    <w:unhideWhenUsed/>
    <w:rsid w:val="00A775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548"/>
  </w:style>
  <w:style w:type="character" w:styleId="ab">
    <w:name w:val="annotation reference"/>
    <w:basedOn w:val="a0"/>
    <w:uiPriority w:val="99"/>
    <w:semiHidden/>
    <w:unhideWhenUsed/>
    <w:rsid w:val="00DB37D6"/>
    <w:rPr>
      <w:sz w:val="16"/>
      <w:szCs w:val="16"/>
    </w:rPr>
  </w:style>
  <w:style w:type="paragraph" w:styleId="ac">
    <w:name w:val="annotation text"/>
    <w:basedOn w:val="a"/>
    <w:link w:val="ad"/>
    <w:uiPriority w:val="99"/>
    <w:semiHidden/>
    <w:unhideWhenUsed/>
    <w:rsid w:val="00DB37D6"/>
    <w:pPr>
      <w:spacing w:line="240" w:lineRule="auto"/>
    </w:pPr>
    <w:rPr>
      <w:sz w:val="20"/>
      <w:szCs w:val="20"/>
    </w:rPr>
  </w:style>
  <w:style w:type="character" w:customStyle="1" w:styleId="ad">
    <w:name w:val="Текст примечания Знак"/>
    <w:basedOn w:val="a0"/>
    <w:link w:val="ac"/>
    <w:uiPriority w:val="99"/>
    <w:semiHidden/>
    <w:rsid w:val="00DB37D6"/>
    <w:rPr>
      <w:sz w:val="20"/>
      <w:szCs w:val="20"/>
    </w:rPr>
  </w:style>
  <w:style w:type="paragraph" w:styleId="ae">
    <w:name w:val="annotation subject"/>
    <w:basedOn w:val="ac"/>
    <w:next w:val="ac"/>
    <w:link w:val="af"/>
    <w:uiPriority w:val="99"/>
    <w:semiHidden/>
    <w:unhideWhenUsed/>
    <w:rsid w:val="00DB37D6"/>
    <w:rPr>
      <w:b/>
      <w:bCs/>
    </w:rPr>
  </w:style>
  <w:style w:type="character" w:customStyle="1" w:styleId="af">
    <w:name w:val="Тема примечания Знак"/>
    <w:basedOn w:val="ad"/>
    <w:link w:val="ae"/>
    <w:uiPriority w:val="99"/>
    <w:semiHidden/>
    <w:rsid w:val="00DB37D6"/>
    <w:rPr>
      <w:b/>
      <w:bCs/>
      <w:sz w:val="20"/>
      <w:szCs w:val="20"/>
    </w:rPr>
  </w:style>
  <w:style w:type="paragraph" w:styleId="af0">
    <w:name w:val="Balloon Text"/>
    <w:basedOn w:val="a"/>
    <w:link w:val="af1"/>
    <w:uiPriority w:val="99"/>
    <w:semiHidden/>
    <w:unhideWhenUsed/>
    <w:rsid w:val="00DB37D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37D6"/>
    <w:rPr>
      <w:rFonts w:ascii="Segoe UI" w:hAnsi="Segoe UI" w:cs="Segoe UI"/>
      <w:sz w:val="18"/>
      <w:szCs w:val="18"/>
    </w:rPr>
  </w:style>
  <w:style w:type="character" w:styleId="af2">
    <w:name w:val="Hyperlink"/>
    <w:basedOn w:val="a0"/>
    <w:uiPriority w:val="99"/>
    <w:unhideWhenUsed/>
    <w:rsid w:val="004A70F7"/>
    <w:rPr>
      <w:color w:val="0563C1" w:themeColor="hyperlink"/>
      <w:u w:val="single"/>
    </w:rPr>
  </w:style>
  <w:style w:type="paragraph" w:customStyle="1" w:styleId="Default">
    <w:name w:val="Default"/>
    <w:rsid w:val="001B415E"/>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No Spacing"/>
    <w:uiPriority w:val="1"/>
    <w:qFormat/>
    <w:rsid w:val="00C05BB3"/>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161">
      <w:bodyDiv w:val="1"/>
      <w:marLeft w:val="0"/>
      <w:marRight w:val="0"/>
      <w:marTop w:val="0"/>
      <w:marBottom w:val="0"/>
      <w:divBdr>
        <w:top w:val="none" w:sz="0" w:space="0" w:color="auto"/>
        <w:left w:val="none" w:sz="0" w:space="0" w:color="auto"/>
        <w:bottom w:val="none" w:sz="0" w:space="0" w:color="auto"/>
        <w:right w:val="none" w:sz="0" w:space="0" w:color="auto"/>
      </w:divBdr>
    </w:div>
    <w:div w:id="176582319">
      <w:bodyDiv w:val="1"/>
      <w:marLeft w:val="0"/>
      <w:marRight w:val="0"/>
      <w:marTop w:val="0"/>
      <w:marBottom w:val="0"/>
      <w:divBdr>
        <w:top w:val="none" w:sz="0" w:space="0" w:color="auto"/>
        <w:left w:val="none" w:sz="0" w:space="0" w:color="auto"/>
        <w:bottom w:val="none" w:sz="0" w:space="0" w:color="auto"/>
        <w:right w:val="none" w:sz="0" w:space="0" w:color="auto"/>
      </w:divBdr>
    </w:div>
    <w:div w:id="281301937">
      <w:bodyDiv w:val="1"/>
      <w:marLeft w:val="0"/>
      <w:marRight w:val="0"/>
      <w:marTop w:val="0"/>
      <w:marBottom w:val="0"/>
      <w:divBdr>
        <w:top w:val="none" w:sz="0" w:space="0" w:color="auto"/>
        <w:left w:val="none" w:sz="0" w:space="0" w:color="auto"/>
        <w:bottom w:val="none" w:sz="0" w:space="0" w:color="auto"/>
        <w:right w:val="none" w:sz="0" w:space="0" w:color="auto"/>
      </w:divBdr>
    </w:div>
    <w:div w:id="328288605">
      <w:bodyDiv w:val="1"/>
      <w:marLeft w:val="0"/>
      <w:marRight w:val="0"/>
      <w:marTop w:val="0"/>
      <w:marBottom w:val="0"/>
      <w:divBdr>
        <w:top w:val="none" w:sz="0" w:space="0" w:color="auto"/>
        <w:left w:val="none" w:sz="0" w:space="0" w:color="auto"/>
        <w:bottom w:val="none" w:sz="0" w:space="0" w:color="auto"/>
        <w:right w:val="none" w:sz="0" w:space="0" w:color="auto"/>
      </w:divBdr>
    </w:div>
    <w:div w:id="575362386">
      <w:bodyDiv w:val="1"/>
      <w:marLeft w:val="0"/>
      <w:marRight w:val="0"/>
      <w:marTop w:val="0"/>
      <w:marBottom w:val="0"/>
      <w:divBdr>
        <w:top w:val="none" w:sz="0" w:space="0" w:color="auto"/>
        <w:left w:val="none" w:sz="0" w:space="0" w:color="auto"/>
        <w:bottom w:val="none" w:sz="0" w:space="0" w:color="auto"/>
        <w:right w:val="none" w:sz="0" w:space="0" w:color="auto"/>
      </w:divBdr>
    </w:div>
    <w:div w:id="638925904">
      <w:bodyDiv w:val="1"/>
      <w:marLeft w:val="0"/>
      <w:marRight w:val="0"/>
      <w:marTop w:val="0"/>
      <w:marBottom w:val="0"/>
      <w:divBdr>
        <w:top w:val="none" w:sz="0" w:space="0" w:color="auto"/>
        <w:left w:val="none" w:sz="0" w:space="0" w:color="auto"/>
        <w:bottom w:val="none" w:sz="0" w:space="0" w:color="auto"/>
        <w:right w:val="none" w:sz="0" w:space="0" w:color="auto"/>
      </w:divBdr>
    </w:div>
    <w:div w:id="658196686">
      <w:bodyDiv w:val="1"/>
      <w:marLeft w:val="0"/>
      <w:marRight w:val="0"/>
      <w:marTop w:val="0"/>
      <w:marBottom w:val="0"/>
      <w:divBdr>
        <w:top w:val="none" w:sz="0" w:space="0" w:color="auto"/>
        <w:left w:val="none" w:sz="0" w:space="0" w:color="auto"/>
        <w:bottom w:val="none" w:sz="0" w:space="0" w:color="auto"/>
        <w:right w:val="none" w:sz="0" w:space="0" w:color="auto"/>
      </w:divBdr>
    </w:div>
    <w:div w:id="705058837">
      <w:bodyDiv w:val="1"/>
      <w:marLeft w:val="0"/>
      <w:marRight w:val="0"/>
      <w:marTop w:val="0"/>
      <w:marBottom w:val="0"/>
      <w:divBdr>
        <w:top w:val="none" w:sz="0" w:space="0" w:color="auto"/>
        <w:left w:val="none" w:sz="0" w:space="0" w:color="auto"/>
        <w:bottom w:val="none" w:sz="0" w:space="0" w:color="auto"/>
        <w:right w:val="none" w:sz="0" w:space="0" w:color="auto"/>
      </w:divBdr>
    </w:div>
    <w:div w:id="774208307">
      <w:bodyDiv w:val="1"/>
      <w:marLeft w:val="0"/>
      <w:marRight w:val="0"/>
      <w:marTop w:val="0"/>
      <w:marBottom w:val="0"/>
      <w:divBdr>
        <w:top w:val="none" w:sz="0" w:space="0" w:color="auto"/>
        <w:left w:val="none" w:sz="0" w:space="0" w:color="auto"/>
        <w:bottom w:val="none" w:sz="0" w:space="0" w:color="auto"/>
        <w:right w:val="none" w:sz="0" w:space="0" w:color="auto"/>
      </w:divBdr>
    </w:div>
    <w:div w:id="974603734">
      <w:bodyDiv w:val="1"/>
      <w:marLeft w:val="0"/>
      <w:marRight w:val="0"/>
      <w:marTop w:val="0"/>
      <w:marBottom w:val="0"/>
      <w:divBdr>
        <w:top w:val="none" w:sz="0" w:space="0" w:color="auto"/>
        <w:left w:val="none" w:sz="0" w:space="0" w:color="auto"/>
        <w:bottom w:val="none" w:sz="0" w:space="0" w:color="auto"/>
        <w:right w:val="none" w:sz="0" w:space="0" w:color="auto"/>
      </w:divBdr>
    </w:div>
    <w:div w:id="1075708185">
      <w:bodyDiv w:val="1"/>
      <w:marLeft w:val="0"/>
      <w:marRight w:val="0"/>
      <w:marTop w:val="0"/>
      <w:marBottom w:val="0"/>
      <w:divBdr>
        <w:top w:val="none" w:sz="0" w:space="0" w:color="auto"/>
        <w:left w:val="none" w:sz="0" w:space="0" w:color="auto"/>
        <w:bottom w:val="none" w:sz="0" w:space="0" w:color="auto"/>
        <w:right w:val="none" w:sz="0" w:space="0" w:color="auto"/>
      </w:divBdr>
    </w:div>
    <w:div w:id="1359352477">
      <w:bodyDiv w:val="1"/>
      <w:marLeft w:val="0"/>
      <w:marRight w:val="0"/>
      <w:marTop w:val="0"/>
      <w:marBottom w:val="0"/>
      <w:divBdr>
        <w:top w:val="none" w:sz="0" w:space="0" w:color="auto"/>
        <w:left w:val="none" w:sz="0" w:space="0" w:color="auto"/>
        <w:bottom w:val="none" w:sz="0" w:space="0" w:color="auto"/>
        <w:right w:val="none" w:sz="0" w:space="0" w:color="auto"/>
      </w:divBdr>
    </w:div>
    <w:div w:id="1526795599">
      <w:bodyDiv w:val="1"/>
      <w:marLeft w:val="0"/>
      <w:marRight w:val="0"/>
      <w:marTop w:val="0"/>
      <w:marBottom w:val="0"/>
      <w:divBdr>
        <w:top w:val="none" w:sz="0" w:space="0" w:color="auto"/>
        <w:left w:val="none" w:sz="0" w:space="0" w:color="auto"/>
        <w:bottom w:val="none" w:sz="0" w:space="0" w:color="auto"/>
        <w:right w:val="none" w:sz="0" w:space="0" w:color="auto"/>
      </w:divBdr>
    </w:div>
    <w:div w:id="1545023864">
      <w:bodyDiv w:val="1"/>
      <w:marLeft w:val="0"/>
      <w:marRight w:val="0"/>
      <w:marTop w:val="0"/>
      <w:marBottom w:val="0"/>
      <w:divBdr>
        <w:top w:val="none" w:sz="0" w:space="0" w:color="auto"/>
        <w:left w:val="none" w:sz="0" w:space="0" w:color="auto"/>
        <w:bottom w:val="none" w:sz="0" w:space="0" w:color="auto"/>
        <w:right w:val="none" w:sz="0" w:space="0" w:color="auto"/>
      </w:divBdr>
    </w:div>
    <w:div w:id="1615087775">
      <w:bodyDiv w:val="1"/>
      <w:marLeft w:val="0"/>
      <w:marRight w:val="0"/>
      <w:marTop w:val="0"/>
      <w:marBottom w:val="0"/>
      <w:divBdr>
        <w:top w:val="none" w:sz="0" w:space="0" w:color="auto"/>
        <w:left w:val="none" w:sz="0" w:space="0" w:color="auto"/>
        <w:bottom w:val="none" w:sz="0" w:space="0" w:color="auto"/>
        <w:right w:val="none" w:sz="0" w:space="0" w:color="auto"/>
      </w:divBdr>
    </w:div>
    <w:div w:id="1747797681">
      <w:bodyDiv w:val="1"/>
      <w:marLeft w:val="0"/>
      <w:marRight w:val="0"/>
      <w:marTop w:val="0"/>
      <w:marBottom w:val="0"/>
      <w:divBdr>
        <w:top w:val="none" w:sz="0" w:space="0" w:color="auto"/>
        <w:left w:val="none" w:sz="0" w:space="0" w:color="auto"/>
        <w:bottom w:val="none" w:sz="0" w:space="0" w:color="auto"/>
        <w:right w:val="none" w:sz="0" w:space="0" w:color="auto"/>
      </w:divBdr>
    </w:div>
    <w:div w:id="1789859437">
      <w:bodyDiv w:val="1"/>
      <w:marLeft w:val="0"/>
      <w:marRight w:val="0"/>
      <w:marTop w:val="0"/>
      <w:marBottom w:val="0"/>
      <w:divBdr>
        <w:top w:val="none" w:sz="0" w:space="0" w:color="auto"/>
        <w:left w:val="none" w:sz="0" w:space="0" w:color="auto"/>
        <w:bottom w:val="none" w:sz="0" w:space="0" w:color="auto"/>
        <w:right w:val="none" w:sz="0" w:space="0" w:color="auto"/>
      </w:divBdr>
    </w:div>
    <w:div w:id="18573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pov.edu.kz/kz/memlekett/osymshalar.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Жансерик</dc:creator>
  <cp:keywords/>
  <dc:description/>
  <cp:lastModifiedBy>С.Шарипов</cp:lastModifiedBy>
  <cp:revision>15</cp:revision>
  <dcterms:created xsi:type="dcterms:W3CDTF">2023-07-27T10:30:00Z</dcterms:created>
  <dcterms:modified xsi:type="dcterms:W3CDTF">2023-08-21T05:46:00Z</dcterms:modified>
</cp:coreProperties>
</file>